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2BD0EA9D" w:rsidR="00397627" w:rsidRPr="00B44955" w:rsidRDefault="008E6843" w:rsidP="000B0757">
            <w:pPr>
              <w:jc w:val="both"/>
              <w:rPr>
                <w:kern w:val="2"/>
                <w:szCs w:val="24"/>
              </w:rPr>
            </w:pPr>
            <w:r w:rsidRPr="008E6843">
              <w:rPr>
                <w:kern w:val="2"/>
                <w:szCs w:val="24"/>
              </w:rPr>
              <w:t>Dviejų faktorių autentifikavimo sistemos gamintojo palaikymo 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lastRenderedPageBreak/>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B9020F">
            <w:pPr>
              <w:jc w:val="both"/>
              <w:rPr>
                <w:b/>
                <w:kern w:val="2"/>
                <w:szCs w:val="24"/>
              </w:rPr>
            </w:pPr>
            <w:r w:rsidRPr="00B44955">
              <w:rPr>
                <w:b/>
                <w:kern w:val="2"/>
                <w:szCs w:val="24"/>
              </w:rPr>
              <w:t>3.1. Sutarties dalykas</w:t>
            </w:r>
          </w:p>
        </w:tc>
        <w:tc>
          <w:tcPr>
            <w:tcW w:w="6441" w:type="dxa"/>
            <w:gridSpan w:val="2"/>
          </w:tcPr>
          <w:p w14:paraId="4492F666" w14:textId="3F226B04" w:rsidR="006D0260" w:rsidRPr="00B44955" w:rsidRDefault="006D0260" w:rsidP="00B9020F">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w:t>
            </w:r>
            <w:r w:rsidRPr="00B44955">
              <w:rPr>
                <w:kern w:val="2"/>
                <w:szCs w:val="24"/>
              </w:rPr>
              <w:t xml:space="preserve">(toliau – </w:t>
            </w:r>
            <w:r w:rsidR="006519AD" w:rsidRPr="00B44955">
              <w:rPr>
                <w:kern w:val="2"/>
                <w:szCs w:val="24"/>
              </w:rPr>
              <w:t>Paslaugos</w:t>
            </w:r>
            <w:r w:rsidRPr="00B44955">
              <w:rPr>
                <w:kern w:val="2"/>
                <w:szCs w:val="24"/>
              </w:rPr>
              <w:t>).</w:t>
            </w:r>
          </w:p>
          <w:p w14:paraId="696EB63A" w14:textId="7678401F" w:rsidR="00397627" w:rsidRPr="00B44955" w:rsidRDefault="006D0260" w:rsidP="00B9020F">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 xml:space="preserve">3.2. Pirkimo pavadinimas ir </w:t>
            </w:r>
            <w:r w:rsidRPr="008E6843">
              <w:rPr>
                <w:b/>
                <w:color w:val="007BB8"/>
                <w:kern w:val="2"/>
                <w:szCs w:val="24"/>
              </w:rPr>
              <w:t>numeris</w:t>
            </w:r>
          </w:p>
        </w:tc>
        <w:tc>
          <w:tcPr>
            <w:tcW w:w="6441" w:type="dxa"/>
            <w:gridSpan w:val="2"/>
          </w:tcPr>
          <w:p w14:paraId="523DDE12" w14:textId="570C575D" w:rsidR="00397627" w:rsidRPr="00B44955" w:rsidRDefault="008E6843" w:rsidP="000B0757">
            <w:pPr>
              <w:rPr>
                <w:kern w:val="2"/>
                <w:szCs w:val="24"/>
              </w:rPr>
            </w:pPr>
            <w:r w:rsidRPr="008E6843">
              <w:rPr>
                <w:kern w:val="2"/>
                <w:szCs w:val="24"/>
              </w:rPr>
              <w:t>Dviejų faktorių autentifikavimo sistemos gamintojo palaikymo paslaugos</w:t>
            </w:r>
            <w:r w:rsidR="00923B43">
              <w:rPr>
                <w:kern w:val="2"/>
                <w:szCs w:val="24"/>
              </w:rPr>
              <w:t xml:space="preserve">. </w:t>
            </w:r>
            <w:r w:rsidR="00923B43" w:rsidRPr="00923B43">
              <w:rPr>
                <w:color w:val="007BB8"/>
                <w:kern w:val="2"/>
                <w:szCs w:val="24"/>
              </w:rPr>
              <w:t>Pirkimo ID</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719DA6E4" w:rsidR="000929DF" w:rsidRPr="00C554D5" w:rsidRDefault="00D27B0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3449">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63667DC9" w14:textId="77777777" w:rsidR="00845E0F" w:rsidRDefault="00201F04" w:rsidP="00845E0F">
            <w:pPr>
              <w:jc w:val="both"/>
              <w:rPr>
                <w:kern w:val="2"/>
                <w:szCs w:val="24"/>
              </w:rPr>
            </w:pPr>
            <w:r>
              <w:rPr>
                <w:kern w:val="2"/>
                <w:szCs w:val="24"/>
              </w:rPr>
              <w:t xml:space="preserve">4.1.1. </w:t>
            </w: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73449">
                  <w:rPr>
                    <w:kern w:val="2"/>
                    <w:szCs w:val="24"/>
                  </w:rPr>
                  <w:t>Tiekėjas Paslaugas įsipareigoja suteikti Techninėje specifikacijoje nustatytais terminais, sąlygomis.</w:t>
                </w:r>
              </w:sdtContent>
            </w:sdt>
            <w:r w:rsidR="00006F2A" w:rsidRPr="00C554D5">
              <w:rPr>
                <w:kern w:val="2"/>
                <w:szCs w:val="24"/>
              </w:rPr>
              <w:t xml:space="preserve"> </w:t>
            </w:r>
          </w:p>
          <w:p w14:paraId="4812B1C6" w14:textId="40FEF81A" w:rsidR="00006F2A" w:rsidRPr="00B44955" w:rsidRDefault="00DB5015" w:rsidP="00845E0F">
            <w:pPr>
              <w:jc w:val="both"/>
              <w:rPr>
                <w:color w:val="4472C4"/>
                <w:szCs w:val="24"/>
              </w:rPr>
            </w:pPr>
            <w:r>
              <w:rPr>
                <w:kern w:val="2"/>
                <w:szCs w:val="24"/>
              </w:rPr>
              <w:t xml:space="preserve">4.1.2. </w:t>
            </w:r>
            <w:r w:rsidR="00006F2A" w:rsidRPr="00C554D5">
              <w:rPr>
                <w:kern w:val="2"/>
                <w:szCs w:val="24"/>
              </w:rPr>
              <w:t xml:space="preserve">Bendras </w:t>
            </w:r>
            <w:r w:rsidR="008A4D5E">
              <w:rPr>
                <w:kern w:val="2"/>
                <w:szCs w:val="24"/>
              </w:rPr>
              <w:t>Paslaug</w:t>
            </w:r>
            <w:r w:rsidR="00006F2A" w:rsidRPr="00C554D5">
              <w:rPr>
                <w:kern w:val="2"/>
                <w:szCs w:val="24"/>
              </w:rPr>
              <w:t>ų te</w:t>
            </w:r>
            <w:r w:rsidR="008A4D5E">
              <w:rPr>
                <w:kern w:val="2"/>
                <w:szCs w:val="24"/>
              </w:rPr>
              <w:t>i</w:t>
            </w:r>
            <w:r w:rsidR="00006F2A" w:rsidRPr="00C554D5">
              <w:rPr>
                <w:kern w:val="2"/>
                <w:szCs w:val="24"/>
              </w:rPr>
              <w:t>kimo terminas:</w:t>
            </w:r>
            <w:r>
              <w:rPr>
                <w:kern w:val="2"/>
                <w:szCs w:val="24"/>
              </w:rPr>
              <w:t xml:space="preserve"> 36 mėnesiai nuo Sutarties įsigaliojimo dienos</w:t>
            </w:r>
            <w:r w:rsidR="00845E0F">
              <w:rPr>
                <w:kern w:val="2"/>
                <w:szCs w:val="24"/>
              </w:rPr>
              <w:t>.</w:t>
            </w:r>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30FC23EA" w:rsidR="00397627" w:rsidRPr="00D73449" w:rsidRDefault="00840B40" w:rsidP="000B0757">
            <w:pPr>
              <w:rPr>
                <w:kern w:val="2"/>
                <w:szCs w:val="24"/>
              </w:rPr>
            </w:pPr>
            <w:r>
              <w:rPr>
                <w:kern w:val="2"/>
                <w:szCs w:val="24"/>
              </w:rPr>
              <w:t xml:space="preserve">Netaikoma </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845E0F">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B9020F">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507EDABF" w:rsidR="008D62A3" w:rsidRPr="00B44955" w:rsidRDefault="00D27B00" w:rsidP="00B9020F">
            <w:pPr>
              <w:jc w:val="both"/>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D73449" w:rsidRPr="00B77B4F">
                  <w:rPr>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B9020F">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B9020F">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B9020F">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B9020F">
            <w:pPr>
              <w:jc w:val="both"/>
              <w:rPr>
                <w:kern w:val="2"/>
                <w:szCs w:val="24"/>
              </w:rPr>
            </w:pPr>
          </w:p>
          <w:p w14:paraId="33E9A0D4" w14:textId="1A521F9C" w:rsidR="00A31687" w:rsidRPr="00B44955" w:rsidRDefault="00D27B00" w:rsidP="00B9020F">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22334F">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6B90599D" w14:textId="77777777" w:rsidR="00B27FF9" w:rsidRPr="00845E0F" w:rsidRDefault="00B27FF9" w:rsidP="00B27FF9">
            <w:pPr>
              <w:jc w:val="both"/>
              <w:rPr>
                <w:kern w:val="2"/>
                <w:szCs w:val="24"/>
                <w:lang w:val="en-US"/>
              </w:rPr>
            </w:pPr>
            <w:r w:rsidRPr="00845E0F">
              <w:rPr>
                <w:kern w:val="2"/>
                <w:szCs w:val="24"/>
              </w:rPr>
              <w:lastRenderedPageBreak/>
              <w:t>5.3.1. Sutarties kaina / įkainiai bus perskaičiuojami:</w:t>
            </w:r>
            <w:r w:rsidRPr="00845E0F">
              <w:rPr>
                <w:kern w:val="2"/>
                <w:szCs w:val="24"/>
                <w:lang w:val="en-US"/>
              </w:rPr>
              <w:t> </w:t>
            </w:r>
          </w:p>
          <w:p w14:paraId="1BCAD32C" w14:textId="77777777" w:rsidR="00B27FF9" w:rsidRPr="00845E0F" w:rsidRDefault="00B27FF9" w:rsidP="00B27FF9">
            <w:pPr>
              <w:jc w:val="both"/>
              <w:rPr>
                <w:kern w:val="2"/>
                <w:szCs w:val="24"/>
              </w:rPr>
            </w:pPr>
            <w:r w:rsidRPr="00845E0F">
              <w:rPr>
                <w:kern w:val="2"/>
                <w:szCs w:val="24"/>
              </w:rPr>
              <w:t xml:space="preserve">5.3.1.1. dėl PVM tarifo pasikeitimo. Šalys susitaria, kad PVM apskaičiuojamas pagal sąskaitos faktūros išrašymo metu galiojančius tarifus. Ši nuostata taikoma tuomet, jei PVM tarifas </w:t>
            </w:r>
            <w:r w:rsidRPr="00845E0F">
              <w:rPr>
                <w:kern w:val="2"/>
                <w:szCs w:val="24"/>
              </w:rPr>
              <w:lastRenderedPageBreak/>
              <w:t>keičiasi (didėja arba mažėja) dėl teisės aktų pasikeitimo ir netaikoma, kai PVM tarifas didėja ar atsiranda pareiga jį mokėti dėl nuo Tiekėjo priklausančių aplinkybių, pavyzdžiui, pasikeičia jo veikla, tampa PVM mokėtoju ir panašiai. </w:t>
            </w:r>
          </w:p>
          <w:p w14:paraId="24205BE0" w14:textId="244B9D99" w:rsidR="00B27FF9" w:rsidRPr="00845E0F" w:rsidRDefault="00B27FF9" w:rsidP="00B27FF9">
            <w:pPr>
              <w:jc w:val="both"/>
              <w:rPr>
                <w:kern w:val="2"/>
                <w:szCs w:val="24"/>
              </w:rPr>
            </w:pPr>
            <w:r w:rsidRPr="00845E0F">
              <w:rPr>
                <w:kern w:val="2"/>
                <w:szCs w:val="24"/>
              </w:rPr>
              <w:t>​5.3.1.2. dėl kainų lygio pokyčio: </w:t>
            </w:r>
          </w:p>
          <w:p w14:paraId="0871604B" w14:textId="77777777" w:rsidR="00B27FF9" w:rsidRPr="00845E0F" w:rsidRDefault="00B27FF9" w:rsidP="00B27FF9">
            <w:pPr>
              <w:jc w:val="both"/>
              <w:rPr>
                <w:kern w:val="2"/>
                <w:szCs w:val="24"/>
              </w:rPr>
            </w:pPr>
            <w:r w:rsidRPr="00845E0F">
              <w:rPr>
                <w:kern w:val="2"/>
                <w:szCs w:val="24"/>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 </w:t>
            </w:r>
          </w:p>
          <w:p w14:paraId="0087CE67" w14:textId="77777777" w:rsidR="00B27FF9" w:rsidRPr="00845E0F" w:rsidRDefault="00B27FF9" w:rsidP="00B27FF9">
            <w:pPr>
              <w:jc w:val="both"/>
              <w:rPr>
                <w:kern w:val="2"/>
                <w:szCs w:val="24"/>
              </w:rPr>
            </w:pPr>
            <w:r w:rsidRPr="00845E0F">
              <w:rPr>
                <w:kern w:val="2"/>
                <w:szCs w:val="24"/>
              </w:rPr>
              <w:t>5.3.1.2.2. Sutarties kaina / įkainiai peržiūrimi tik tai Sutarties daliai, kuri nėra išpirkta, t. y. Paslaugoms, kurios nėra priimtos ir apmokėtos. Vėlesnė Sutarties kainos / įkainių peržiūra negali apimti laikotarpio, už kurį jau buvo atlikta peržiūra. </w:t>
            </w:r>
          </w:p>
          <w:p w14:paraId="7505FEE3" w14:textId="77777777" w:rsidR="00B27FF9" w:rsidRPr="00845E0F" w:rsidRDefault="00B27FF9" w:rsidP="00B27FF9">
            <w:pPr>
              <w:jc w:val="both"/>
              <w:rPr>
                <w:kern w:val="2"/>
                <w:szCs w:val="24"/>
              </w:rPr>
            </w:pPr>
            <w:r w:rsidRPr="00845E0F">
              <w:rPr>
                <w:kern w:val="2"/>
                <w:szCs w:val="24"/>
              </w:rPr>
              <w:t>5.3.1.2.3. Jeigu Paslaugų teikimas vėluoja dėl Tiekėjo kaltės, uždelstų suteikti Paslaugų kaina / įkainiai nėra perskaičiuojami dėl kainų lygio kilimo (gali būti mažinami, tačiau negali būti didinami). </w:t>
            </w:r>
          </w:p>
          <w:p w14:paraId="02103086" w14:textId="77777777" w:rsidR="00B27FF9" w:rsidRPr="00EE1A19" w:rsidRDefault="00B27FF9" w:rsidP="00B27FF9">
            <w:pPr>
              <w:jc w:val="both"/>
              <w:rPr>
                <w:kern w:val="2"/>
                <w:szCs w:val="24"/>
                <w:lang w:val="pt-BR"/>
              </w:rPr>
            </w:pPr>
            <w:r w:rsidRPr="00845E0F">
              <w:rPr>
                <w:kern w:val="2"/>
                <w:szCs w:val="24"/>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r w:rsidRPr="00EE1A19">
              <w:rPr>
                <w:kern w:val="2"/>
                <w:szCs w:val="24"/>
                <w:lang w:val="pt-BR"/>
              </w:rPr>
              <w:t> </w:t>
            </w:r>
          </w:p>
          <w:p w14:paraId="42222C78" w14:textId="77777777" w:rsidR="00B27FF9" w:rsidRPr="00EE1A19" w:rsidRDefault="00B27FF9" w:rsidP="00B27FF9">
            <w:pPr>
              <w:jc w:val="both"/>
              <w:rPr>
                <w:kern w:val="2"/>
                <w:szCs w:val="24"/>
                <w:lang w:val="pt-BR"/>
              </w:rPr>
            </w:pPr>
            <w:r w:rsidRPr="00845E0F">
              <w:rPr>
                <w:kern w:val="2"/>
                <w:szCs w:val="24"/>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r w:rsidRPr="00EE1A19">
              <w:rPr>
                <w:kern w:val="2"/>
                <w:szCs w:val="24"/>
                <w:lang w:val="pt-BR"/>
              </w:rPr>
              <w:t> </w:t>
            </w:r>
          </w:p>
          <w:p w14:paraId="3410BC62" w14:textId="77777777" w:rsidR="00B27FF9" w:rsidRPr="00EE1A19" w:rsidRDefault="00B27FF9" w:rsidP="00B27FF9">
            <w:pPr>
              <w:jc w:val="both"/>
              <w:rPr>
                <w:kern w:val="2"/>
                <w:szCs w:val="24"/>
                <w:lang w:val="pt-BR"/>
              </w:rPr>
            </w:pPr>
            <w:r w:rsidRPr="00845E0F">
              <w:rPr>
                <w:kern w:val="2"/>
                <w:szCs w:val="24"/>
              </w:rPr>
              <w:t>5.3.1.2.6. Nauja Sutarties kaina / įkainiai apskaičiuojami pagal žemiau pateiktą formulę:</w:t>
            </w:r>
            <w:r w:rsidRPr="00EE1A19">
              <w:rPr>
                <w:kern w:val="2"/>
                <w:szCs w:val="24"/>
                <w:lang w:val="pt-BR"/>
              </w:rPr>
              <w:t> </w:t>
            </w:r>
          </w:p>
          <w:p w14:paraId="0117BC58" w14:textId="3C63802D" w:rsidR="00B27FF9" w:rsidRPr="00EE1A19" w:rsidRDefault="00B27FF9" w:rsidP="00B27FF9">
            <w:pPr>
              <w:jc w:val="both"/>
              <w:rPr>
                <w:kern w:val="2"/>
                <w:szCs w:val="24"/>
                <w:lang w:val="pt-BR"/>
              </w:rPr>
            </w:pPr>
          </w:p>
          <w:p w14:paraId="06A12D0D" w14:textId="7D65DEBB" w:rsidR="00B27FF9" w:rsidRPr="00845E0F" w:rsidRDefault="00D27B00" w:rsidP="00B27FF9">
            <w:pPr>
              <w:jc w:val="both"/>
              <w:rPr>
                <w:kern w:val="2"/>
                <w:sz w:val="22"/>
                <w:szCs w:val="22"/>
                <w:lang w:val="en-US"/>
              </w:rPr>
            </w:pPr>
            <m:oMathPara>
              <m:oMathParaPr>
                <m:jc m:val="left"/>
              </m:oMathParaPr>
              <m:oMath>
                <m:sSub>
                  <m:sSubPr>
                    <m:ctrlPr>
                      <w:rPr>
                        <w:rFonts w:ascii="Cambria Math" w:hAnsi="Cambria Math"/>
                        <w:kern w:val="2"/>
                        <w:sz w:val="22"/>
                        <w:szCs w:val="22"/>
                        <w:lang w:val="en-US"/>
                      </w:rPr>
                    </m:ctrlPr>
                  </m:sSubPr>
                  <m:e>
                    <m:r>
                      <m:rPr>
                        <m:sty m:val="p"/>
                      </m:rPr>
                      <w:rPr>
                        <w:rFonts w:ascii="Cambria Math" w:hAnsi="Cambria Math"/>
                        <w:kern w:val="2"/>
                        <w:sz w:val="22"/>
                        <w:szCs w:val="22"/>
                        <w:lang w:val="en-US"/>
                      </w:rPr>
                      <m:t>a</m:t>
                    </m:r>
                  </m:e>
                  <m:sub>
                    <m:r>
                      <w:rPr>
                        <w:rFonts w:ascii="Cambria Math" w:hAnsi="Cambria Math"/>
                        <w:kern w:val="2"/>
                        <w:sz w:val="22"/>
                        <w:szCs w:val="22"/>
                        <w:lang w:val="en-US"/>
                      </w:rPr>
                      <m:t>1</m:t>
                    </m:r>
                  </m:sub>
                </m:sSub>
                <m:r>
                  <w:rPr>
                    <w:rFonts w:ascii="Cambria Math" w:hAnsi="Cambria Math"/>
                    <w:kern w:val="2"/>
                    <w:sz w:val="22"/>
                    <w:szCs w:val="22"/>
                    <w:lang w:val="en-US"/>
                  </w:rPr>
                  <m:t>=</m:t>
                </m:r>
                <m:r>
                  <m:rPr>
                    <m:sty m:val="p"/>
                  </m:rPr>
                  <w:rPr>
                    <w:rFonts w:ascii="Cambria Math" w:hAnsi="Cambria Math"/>
                    <w:kern w:val="2"/>
                    <w:sz w:val="22"/>
                    <w:szCs w:val="22"/>
                    <w:lang w:val="en-US"/>
                  </w:rPr>
                  <m:t>a</m:t>
                </m:r>
                <m:r>
                  <w:rPr>
                    <w:rFonts w:ascii="Cambria Math" w:hAnsi="Cambria Math"/>
                    <w:kern w:val="2"/>
                    <w:sz w:val="22"/>
                    <w:szCs w:val="22"/>
                    <w:lang w:val="en-US"/>
                  </w:rPr>
                  <m:t>+</m:t>
                </m:r>
                <m:d>
                  <m:dPr>
                    <m:ctrlPr>
                      <w:rPr>
                        <w:rFonts w:ascii="Cambria Math" w:hAnsi="Cambria Math"/>
                        <w:kern w:val="2"/>
                        <w:sz w:val="22"/>
                        <w:szCs w:val="22"/>
                        <w:lang w:val="en-US"/>
                      </w:rPr>
                    </m:ctrlPr>
                  </m:dPr>
                  <m:e>
                    <m:f>
                      <m:fPr>
                        <m:ctrlPr>
                          <w:rPr>
                            <w:rFonts w:ascii="Cambria Math" w:hAnsi="Cambria Math"/>
                            <w:kern w:val="2"/>
                            <w:sz w:val="22"/>
                            <w:szCs w:val="22"/>
                            <w:lang w:val="en-US"/>
                          </w:rPr>
                        </m:ctrlPr>
                      </m:fPr>
                      <m:num>
                        <m:r>
                          <m:rPr>
                            <m:sty m:val="p"/>
                          </m:rPr>
                          <w:rPr>
                            <w:rFonts w:ascii="Cambria Math" w:hAnsi="Cambria Math"/>
                            <w:kern w:val="2"/>
                            <w:sz w:val="22"/>
                            <w:szCs w:val="22"/>
                            <w:lang w:val="en-US"/>
                          </w:rPr>
                          <m:t>k</m:t>
                        </m:r>
                      </m:num>
                      <m:den>
                        <m:r>
                          <w:rPr>
                            <w:rFonts w:ascii="Cambria Math" w:hAnsi="Cambria Math"/>
                            <w:kern w:val="2"/>
                            <w:sz w:val="22"/>
                            <w:szCs w:val="22"/>
                            <w:lang w:val="en-US"/>
                          </w:rPr>
                          <m:t>100</m:t>
                        </m:r>
                      </m:den>
                    </m:f>
                    <m:r>
                      <w:rPr>
                        <w:rFonts w:ascii="Cambria Math" w:hAnsi="Cambria Math"/>
                        <w:kern w:val="2"/>
                        <w:sz w:val="22"/>
                        <w:szCs w:val="22"/>
                        <w:lang w:val="en-US"/>
                      </w:rPr>
                      <m:t>×</m:t>
                    </m:r>
                    <m:r>
                      <m:rPr>
                        <m:sty m:val="p"/>
                      </m:rPr>
                      <w:rPr>
                        <w:rFonts w:ascii="Cambria Math" w:hAnsi="Cambria Math"/>
                        <w:kern w:val="2"/>
                        <w:sz w:val="22"/>
                        <w:szCs w:val="22"/>
                        <w:lang w:val="en-US"/>
                      </w:rPr>
                      <m:t>a</m:t>
                    </m:r>
                  </m:e>
                </m:d>
                <m:r>
                  <m:rPr>
                    <m:sty m:val="p"/>
                  </m:rPr>
                  <w:rPr>
                    <w:kern w:val="2"/>
                    <w:sz w:val="22"/>
                    <w:szCs w:val="22"/>
                    <w:lang w:val="en-US"/>
                  </w:rPr>
                  <w:br/>
                </m:r>
              </m:oMath>
            </m:oMathPara>
          </w:p>
          <w:p w14:paraId="7049FE39" w14:textId="77777777" w:rsidR="00B27FF9" w:rsidRPr="00845E0F" w:rsidRDefault="00B27FF9" w:rsidP="00B27FF9">
            <w:pPr>
              <w:jc w:val="both"/>
              <w:rPr>
                <w:kern w:val="2"/>
                <w:szCs w:val="24"/>
                <w:lang w:val="en-US"/>
              </w:rPr>
            </w:pPr>
            <w:r w:rsidRPr="00845E0F">
              <w:rPr>
                <w:kern w:val="2"/>
                <w:szCs w:val="24"/>
              </w:rPr>
              <w:t>, kur a – kaina / įkainis (Eur be PVM) (jei peržiūra jau buvo atlikta, tai po paskutinio perskaičiavimo)</w:t>
            </w:r>
            <w:r w:rsidRPr="00845E0F">
              <w:rPr>
                <w:kern w:val="2"/>
                <w:szCs w:val="24"/>
                <w:lang w:val="en-US"/>
              </w:rPr>
              <w:t> </w:t>
            </w:r>
          </w:p>
          <w:p w14:paraId="61AAC660" w14:textId="77777777" w:rsidR="00B27FF9" w:rsidRPr="00845E0F" w:rsidRDefault="00B27FF9" w:rsidP="00B27FF9">
            <w:pPr>
              <w:jc w:val="both"/>
              <w:rPr>
                <w:kern w:val="2"/>
                <w:szCs w:val="24"/>
                <w:lang w:val="en-US"/>
              </w:rPr>
            </w:pPr>
            <w:r w:rsidRPr="00845E0F">
              <w:rPr>
                <w:kern w:val="2"/>
                <w:szCs w:val="24"/>
              </w:rPr>
              <w:t>a</w:t>
            </w:r>
            <w:r w:rsidRPr="00845E0F">
              <w:rPr>
                <w:kern w:val="2"/>
                <w:szCs w:val="24"/>
                <w:vertAlign w:val="subscript"/>
              </w:rPr>
              <w:t>1</w:t>
            </w:r>
            <w:r w:rsidRPr="00845E0F">
              <w:rPr>
                <w:kern w:val="2"/>
                <w:szCs w:val="24"/>
              </w:rPr>
              <w:t xml:space="preserve"> – perskaičiuota (pakeista) kaina / įkainis (Eur be PVM)</w:t>
            </w:r>
            <w:r w:rsidRPr="00845E0F">
              <w:rPr>
                <w:kern w:val="2"/>
                <w:szCs w:val="24"/>
                <w:lang w:val="en-US"/>
              </w:rPr>
              <w:t> </w:t>
            </w:r>
          </w:p>
          <w:p w14:paraId="6F894097" w14:textId="77777777" w:rsidR="00B27FF9" w:rsidRPr="00845E0F" w:rsidRDefault="00B27FF9" w:rsidP="00B27FF9">
            <w:pPr>
              <w:jc w:val="both"/>
              <w:rPr>
                <w:kern w:val="2"/>
                <w:szCs w:val="24"/>
                <w:lang w:val="en-US"/>
              </w:rPr>
            </w:pPr>
            <w:r w:rsidRPr="00845E0F">
              <w:rPr>
                <w:kern w:val="2"/>
                <w:szCs w:val="24"/>
              </w:rPr>
              <w:t xml:space="preserve">k – pagal vartotojų kainų indeksą (indeksas: „Vartojimo prekės ir paslaugos“) apskaičiuotas Vartojimo prekių ir paslaugų kainų </w:t>
            </w:r>
            <w:r w:rsidRPr="00845E0F">
              <w:rPr>
                <w:kern w:val="2"/>
                <w:szCs w:val="24"/>
              </w:rPr>
              <w:lastRenderedPageBreak/>
              <w:t>pokytis (padidėjimas arba sumažėjimas) (%). „k“ reikšmė skaičiuojama pagal formulę:</w:t>
            </w:r>
            <w:r w:rsidRPr="00845E0F">
              <w:rPr>
                <w:kern w:val="2"/>
                <w:szCs w:val="24"/>
                <w:lang w:val="en-US"/>
              </w:rPr>
              <w:t> </w:t>
            </w:r>
          </w:p>
          <w:p w14:paraId="0C4EE9CE" w14:textId="77777777" w:rsidR="00B27FF9" w:rsidRPr="00845E0F" w:rsidRDefault="00B27FF9" w:rsidP="00B27FF9">
            <w:pPr>
              <w:jc w:val="both"/>
              <w:rPr>
                <w:kern w:val="2"/>
                <w:szCs w:val="24"/>
                <w:lang w:val="en-US"/>
              </w:rPr>
            </w:pPr>
          </w:p>
          <w:p w14:paraId="7F7FDA63" w14:textId="54284D4C" w:rsidR="00B27FF9" w:rsidRPr="00845E0F" w:rsidRDefault="00B27FF9" w:rsidP="00B27FF9">
            <w:pPr>
              <w:jc w:val="both"/>
              <w:rPr>
                <w:kern w:val="2"/>
                <w:sz w:val="22"/>
                <w:szCs w:val="22"/>
                <w:lang w:val="en-US"/>
              </w:rPr>
            </w:pPr>
            <m:oMathPara>
              <m:oMathParaPr>
                <m:jc m:val="left"/>
              </m:oMathParaPr>
              <m:oMath>
                <m:r>
                  <m:rPr>
                    <m:sty m:val="p"/>
                  </m:rPr>
                  <w:rPr>
                    <w:rFonts w:ascii="Cambria Math" w:hAnsi="Cambria Math"/>
                    <w:kern w:val="2"/>
                    <w:sz w:val="22"/>
                    <w:szCs w:val="22"/>
                    <w:lang w:val="en-US"/>
                  </w:rPr>
                  <m:t>k</m:t>
                </m:r>
                <m:r>
                  <w:rPr>
                    <w:rFonts w:ascii="Cambria Math" w:hAnsi="Cambria Math"/>
                    <w:kern w:val="2"/>
                    <w:sz w:val="22"/>
                    <w:szCs w:val="22"/>
                    <w:lang w:val="en-US"/>
                  </w:rPr>
                  <m:t> =</m:t>
                </m:r>
                <m:f>
                  <m:fPr>
                    <m:ctrlPr>
                      <w:rPr>
                        <w:rFonts w:ascii="Cambria Math" w:hAnsi="Cambria Math"/>
                        <w:kern w:val="2"/>
                        <w:sz w:val="22"/>
                        <w:szCs w:val="22"/>
                        <w:lang w:val="en-US"/>
                      </w:rPr>
                    </m:ctrlPr>
                  </m:fPr>
                  <m:num>
                    <m:sSub>
                      <m:sSubPr>
                        <m:ctrlPr>
                          <w:rPr>
                            <w:rFonts w:ascii="Cambria Math" w:hAnsi="Cambria Math"/>
                            <w:kern w:val="2"/>
                            <w:sz w:val="22"/>
                            <w:szCs w:val="22"/>
                            <w:lang w:val="en-US"/>
                          </w:rPr>
                        </m:ctrlPr>
                      </m:sSubPr>
                      <m:e>
                        <m:r>
                          <m:rPr>
                            <m:sty m:val="p"/>
                          </m:rPr>
                          <w:rPr>
                            <w:rFonts w:ascii="Cambria Math" w:hAnsi="Cambria Math"/>
                            <w:kern w:val="2"/>
                            <w:sz w:val="22"/>
                            <w:szCs w:val="22"/>
                            <w:lang w:val="en-US"/>
                          </w:rPr>
                          <m:t>Ind</m:t>
                        </m:r>
                      </m:e>
                      <m:sub>
                        <m:r>
                          <m:rPr>
                            <m:sty m:val="p"/>
                          </m:rPr>
                          <w:rPr>
                            <w:rFonts w:ascii="Cambria Math" w:hAnsi="Cambria Math"/>
                            <w:kern w:val="2"/>
                            <w:sz w:val="22"/>
                            <w:szCs w:val="22"/>
                            <w:lang w:val="en-US"/>
                          </w:rPr>
                          <m:t>naujausias</m:t>
                        </m:r>
                      </m:sub>
                    </m:sSub>
                  </m:num>
                  <m:den>
                    <m:sSub>
                      <m:sSubPr>
                        <m:ctrlPr>
                          <w:rPr>
                            <w:rFonts w:ascii="Cambria Math" w:hAnsi="Cambria Math"/>
                            <w:kern w:val="2"/>
                            <w:sz w:val="22"/>
                            <w:szCs w:val="22"/>
                            <w:lang w:val="en-US"/>
                          </w:rPr>
                        </m:ctrlPr>
                      </m:sSubPr>
                      <m:e>
                        <m:r>
                          <m:rPr>
                            <m:sty m:val="p"/>
                          </m:rPr>
                          <w:rPr>
                            <w:rFonts w:ascii="Cambria Math" w:hAnsi="Cambria Math"/>
                            <w:kern w:val="2"/>
                            <w:sz w:val="22"/>
                            <w:szCs w:val="22"/>
                            <w:lang w:val="en-US"/>
                          </w:rPr>
                          <m:t>Ind</m:t>
                        </m:r>
                      </m:e>
                      <m:sub>
                        <m:r>
                          <m:rPr>
                            <m:sty m:val="p"/>
                          </m:rPr>
                          <w:rPr>
                            <w:rFonts w:ascii="Cambria Math" w:hAnsi="Cambria Math"/>
                            <w:kern w:val="2"/>
                            <w:sz w:val="22"/>
                            <w:szCs w:val="22"/>
                            <w:lang w:val="en-US"/>
                          </w:rPr>
                          <m:t>prad</m:t>
                        </m:r>
                        <m:r>
                          <w:rPr>
                            <w:rFonts w:ascii="Cambria Math" w:hAnsi="Cambria Math"/>
                            <w:kern w:val="2"/>
                            <w:sz w:val="22"/>
                            <w:szCs w:val="22"/>
                            <w:lang w:val="en-US"/>
                          </w:rPr>
                          <m:t>ž</m:t>
                        </m:r>
                        <m:r>
                          <m:rPr>
                            <m:sty m:val="p"/>
                          </m:rPr>
                          <w:rPr>
                            <w:rFonts w:ascii="Cambria Math" w:hAnsi="Cambria Math"/>
                            <w:kern w:val="2"/>
                            <w:sz w:val="22"/>
                            <w:szCs w:val="22"/>
                            <w:lang w:val="en-US"/>
                          </w:rPr>
                          <m:t>ia</m:t>
                        </m:r>
                      </m:sub>
                    </m:sSub>
                  </m:den>
                </m:f>
                <m:r>
                  <w:rPr>
                    <w:rFonts w:ascii="Cambria Math" w:hAnsi="Cambria Math"/>
                    <w:kern w:val="2"/>
                    <w:sz w:val="22"/>
                    <w:szCs w:val="22"/>
                    <w:lang w:val="en-US"/>
                  </w:rPr>
                  <m:t>×100-100</m:t>
                </m:r>
                <m:r>
                  <m:rPr>
                    <m:sty m:val="p"/>
                  </m:rPr>
                  <w:rPr>
                    <w:kern w:val="2"/>
                    <w:sz w:val="22"/>
                    <w:szCs w:val="22"/>
                    <w:lang w:val="en-US"/>
                  </w:rPr>
                  <w:br/>
                </m:r>
              </m:oMath>
            </m:oMathPara>
          </w:p>
          <w:p w14:paraId="66E9F9C7" w14:textId="77777777" w:rsidR="00B27FF9" w:rsidRPr="00845E0F" w:rsidRDefault="00B27FF9" w:rsidP="00B27FF9">
            <w:pPr>
              <w:jc w:val="both"/>
              <w:rPr>
                <w:kern w:val="2"/>
                <w:szCs w:val="24"/>
                <w:lang w:val="en-US"/>
              </w:rPr>
            </w:pPr>
            <w:r w:rsidRPr="00845E0F">
              <w:rPr>
                <w:kern w:val="2"/>
                <w:szCs w:val="24"/>
              </w:rPr>
              <w:t>, (proc.) kur</w:t>
            </w:r>
            <w:r w:rsidRPr="00845E0F">
              <w:rPr>
                <w:kern w:val="2"/>
                <w:szCs w:val="24"/>
                <w:lang w:val="en-US"/>
              </w:rPr>
              <w:t> </w:t>
            </w:r>
          </w:p>
          <w:p w14:paraId="39204433" w14:textId="77777777" w:rsidR="00B27FF9" w:rsidRPr="00845E0F" w:rsidRDefault="00B27FF9" w:rsidP="00B27FF9">
            <w:pPr>
              <w:jc w:val="both"/>
              <w:rPr>
                <w:kern w:val="2"/>
                <w:szCs w:val="24"/>
                <w:lang w:val="en-US"/>
              </w:rPr>
            </w:pPr>
            <w:proofErr w:type="spellStart"/>
            <w:r w:rsidRPr="00845E0F">
              <w:rPr>
                <w:kern w:val="2"/>
                <w:szCs w:val="24"/>
              </w:rPr>
              <w:t>Ind</w:t>
            </w:r>
            <w:r w:rsidRPr="00845E0F">
              <w:rPr>
                <w:kern w:val="2"/>
                <w:szCs w:val="24"/>
                <w:vertAlign w:val="subscript"/>
              </w:rPr>
              <w:t>naujausias</w:t>
            </w:r>
            <w:proofErr w:type="spellEnd"/>
            <w:r w:rsidRPr="00845E0F">
              <w:rPr>
                <w:kern w:val="2"/>
                <w:szCs w:val="24"/>
              </w:rPr>
              <w:t xml:space="preserve"> – kreipimosi dėl kainos / įkainių peržiūros išsiuntimo kitai Šaliai dieną paskelbtas naujausias „Vartojimo prekės ir paslaugos“ indeksas.</w:t>
            </w:r>
            <w:r w:rsidRPr="00845E0F">
              <w:rPr>
                <w:kern w:val="2"/>
                <w:szCs w:val="24"/>
                <w:lang w:val="en-US"/>
              </w:rPr>
              <w:t> </w:t>
            </w:r>
          </w:p>
          <w:p w14:paraId="25E52A80" w14:textId="77777777" w:rsidR="00B27FF9" w:rsidRPr="00845E0F" w:rsidRDefault="00B27FF9" w:rsidP="00B27FF9">
            <w:pPr>
              <w:jc w:val="both"/>
              <w:rPr>
                <w:kern w:val="2"/>
                <w:szCs w:val="24"/>
              </w:rPr>
            </w:pPr>
            <w:proofErr w:type="spellStart"/>
            <w:r w:rsidRPr="00845E0F">
              <w:rPr>
                <w:kern w:val="2"/>
                <w:szCs w:val="24"/>
              </w:rPr>
              <w:t>Ind</w:t>
            </w:r>
            <w:r w:rsidRPr="00845E0F">
              <w:rPr>
                <w:kern w:val="2"/>
                <w:szCs w:val="24"/>
                <w:vertAlign w:val="subscript"/>
              </w:rPr>
              <w:t>pradžia</w:t>
            </w:r>
            <w:proofErr w:type="spellEnd"/>
            <w:r w:rsidRPr="00845E0F">
              <w:rPr>
                <w:kern w:val="2"/>
                <w:szCs w:val="24"/>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 </w:t>
            </w:r>
          </w:p>
          <w:p w14:paraId="639C3F66" w14:textId="77777777" w:rsidR="00B27FF9" w:rsidRPr="00845E0F" w:rsidRDefault="00B27FF9" w:rsidP="00B27FF9">
            <w:pPr>
              <w:jc w:val="both"/>
              <w:rPr>
                <w:kern w:val="2"/>
                <w:szCs w:val="24"/>
              </w:rPr>
            </w:pPr>
            <w:r w:rsidRPr="00845E0F">
              <w:rPr>
                <w:kern w:val="2"/>
                <w:szCs w:val="24"/>
              </w:rPr>
              <w:t>5.3.1.2.7. Skaičiavimams indeksų reikšmės imamos keturių skaitmenų po kablelio tikslumu. Apskaičiuotas pokytis (k) tolimesniems skaičiavimams naudojamas suapvalinus iki vieno skaitmens po kablelio, o apskaičiuotas įkainis „a</w:t>
            </w:r>
            <w:r w:rsidRPr="00845E0F">
              <w:rPr>
                <w:kern w:val="2"/>
                <w:szCs w:val="24"/>
                <w:vertAlign w:val="subscript"/>
              </w:rPr>
              <w:t>1</w:t>
            </w:r>
            <w:r w:rsidRPr="00845E0F">
              <w:rPr>
                <w:kern w:val="2"/>
                <w:szCs w:val="24"/>
              </w:rPr>
              <w:t>“ suapvalinamas iki dviejų</w:t>
            </w:r>
            <w:r w:rsidRPr="00845E0F">
              <w:rPr>
                <w:b/>
                <w:bCs/>
                <w:kern w:val="2"/>
                <w:szCs w:val="24"/>
              </w:rPr>
              <w:t xml:space="preserve"> </w:t>
            </w:r>
            <w:r w:rsidRPr="00845E0F">
              <w:rPr>
                <w:kern w:val="2"/>
                <w:szCs w:val="24"/>
              </w:rPr>
              <w:t>skaitmenų po kablelio. </w:t>
            </w:r>
          </w:p>
          <w:p w14:paraId="7C391028" w14:textId="77777777" w:rsidR="00B27FF9" w:rsidRPr="00845E0F" w:rsidRDefault="00B27FF9" w:rsidP="00B27FF9">
            <w:pPr>
              <w:jc w:val="both"/>
              <w:rPr>
                <w:kern w:val="2"/>
                <w:szCs w:val="24"/>
              </w:rPr>
            </w:pPr>
            <w:r w:rsidRPr="00845E0F">
              <w:rPr>
                <w:kern w:val="2"/>
                <w:szCs w:val="24"/>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 </w:t>
            </w:r>
          </w:p>
          <w:p w14:paraId="342DC226" w14:textId="77777777" w:rsidR="00B27FF9" w:rsidRPr="00845E0F" w:rsidRDefault="00B27FF9" w:rsidP="00B27FF9">
            <w:pPr>
              <w:jc w:val="both"/>
              <w:rPr>
                <w:kern w:val="2"/>
                <w:szCs w:val="24"/>
              </w:rPr>
            </w:pPr>
            <w:r w:rsidRPr="00845E0F">
              <w:rPr>
                <w:kern w:val="2"/>
                <w:szCs w:val="24"/>
              </w:rPr>
              <w:t>5.3.1.2.9. 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 </w:t>
            </w:r>
          </w:p>
          <w:p w14:paraId="5A7DE9C5" w14:textId="77777777" w:rsidR="00B27FF9" w:rsidRPr="00845E0F" w:rsidRDefault="00B27FF9" w:rsidP="00B27FF9">
            <w:pPr>
              <w:jc w:val="both"/>
              <w:rPr>
                <w:kern w:val="2"/>
                <w:szCs w:val="24"/>
              </w:rPr>
            </w:pPr>
            <w:r w:rsidRPr="00845E0F">
              <w:rPr>
                <w:kern w:val="2"/>
                <w:szCs w:val="24"/>
              </w:rPr>
              <w:t>5.3.1.2.10. Sutarties kaina / įkainiai neperskaičiuojami, jei Sutarties kainodara - kintamas įkainis arba vykdymo išlaidų atlyginimas. </w:t>
            </w:r>
          </w:p>
          <w:p w14:paraId="2EEC1414" w14:textId="390F550F" w:rsidR="008A0DC0" w:rsidRPr="00B44955" w:rsidRDefault="00B27FF9" w:rsidP="00B9020F">
            <w:pPr>
              <w:jc w:val="both"/>
              <w:rPr>
                <w:color w:val="FF0000"/>
                <w:kern w:val="2"/>
                <w:szCs w:val="24"/>
              </w:rPr>
            </w:pPr>
            <w:r w:rsidRPr="00845E0F">
              <w:rPr>
                <w:kern w:val="2"/>
                <w:szCs w:val="24"/>
              </w:rPr>
              <w:t>5.3.1.2.11. Susitarimu Šalys neturi teisės keisti procedūroje nurodytos tvarkos ar kitų Sutarties nuostatų, išskyrus, jei keitimas atliekamas pagal VPĮ / PĮ nuostatas. </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7C88D27A" w:rsidR="00EC271D" w:rsidRPr="00C554D5" w:rsidRDefault="00D27B00" w:rsidP="00B9020F">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656047">
                  <w:rPr>
                    <w:kern w:val="2"/>
                    <w:szCs w:val="24"/>
                  </w:rPr>
                  <w:t>Punktas taikomas.</w:t>
                </w:r>
              </w:sdtContent>
            </w:sdt>
          </w:p>
          <w:p w14:paraId="5C1CC090" w14:textId="04AE36C3" w:rsidR="00A31687" w:rsidRPr="00C554D5" w:rsidRDefault="0050222C" w:rsidP="00B9020F">
            <w:pPr>
              <w:jc w:val="both"/>
              <w:rPr>
                <w:kern w:val="2"/>
                <w:szCs w:val="24"/>
              </w:rPr>
            </w:pPr>
            <w:r w:rsidRPr="00C554D5">
              <w:rPr>
                <w:kern w:val="2"/>
                <w:szCs w:val="24"/>
              </w:rPr>
              <w:t xml:space="preserve">5.4.1. </w:t>
            </w:r>
            <w:r w:rsidR="00A31687" w:rsidRPr="00C554D5">
              <w:rPr>
                <w:kern w:val="2"/>
                <w:szCs w:val="24"/>
              </w:rPr>
              <w:t xml:space="preserve">Pirkėjas numato galimybę įsigyti Sutartimi įsigyjamų Paslaugų sąraše nenurodytų, tačiau su pirkimo objektu susijusių </w:t>
            </w:r>
            <w:r w:rsidR="00A31687" w:rsidRPr="00C554D5">
              <w:rPr>
                <w:kern w:val="2"/>
                <w:szCs w:val="24"/>
              </w:rPr>
              <w:lastRenderedPageBreak/>
              <w:t>Paslaugų (toliau – Nenumatytos paslaugos) neviršijant 10 (dešimt) proc. Pradinės Sutarties vertės (jos nedidinant).</w:t>
            </w:r>
          </w:p>
          <w:p w14:paraId="5614326C" w14:textId="5DD7481E" w:rsidR="00A31687" w:rsidRPr="00B44955" w:rsidRDefault="0050222C" w:rsidP="00B9020F">
            <w:pPr>
              <w:jc w:val="both"/>
              <w:rPr>
                <w:szCs w:val="24"/>
              </w:rPr>
            </w:pPr>
            <w:r w:rsidRPr="00C554D5">
              <w:rPr>
                <w:kern w:val="2"/>
                <w:szCs w:val="24"/>
              </w:rPr>
              <w:t xml:space="preserve">5.4.2. </w:t>
            </w:r>
            <w:r w:rsidR="00A31687" w:rsidRPr="00C554D5">
              <w:rPr>
                <w:kern w:val="2"/>
                <w:szCs w:val="24"/>
              </w:rPr>
              <w:t xml:space="preserve">Už Nenumatytas </w:t>
            </w:r>
            <w:r w:rsidR="00A31687" w:rsidRPr="00C554D5">
              <w:rPr>
                <w:szCs w:val="24"/>
              </w:rPr>
              <w:t xml:space="preserve">paslaugas </w:t>
            </w:r>
            <w:r w:rsidR="00A31687" w:rsidRPr="00C554D5">
              <w:rPr>
                <w:kern w:val="2"/>
                <w:szCs w:val="24"/>
              </w:rPr>
              <w:t xml:space="preserve">bus apmokama ne didesnėmis nei Užsakymo dieną Tiekėjo prekybos vietoje, kataloge ar interneto svetainėje nurodytomis galiojančiomis šių </w:t>
            </w:r>
            <w:r w:rsidR="00A31687" w:rsidRPr="00C554D5">
              <w:rPr>
                <w:szCs w:val="24"/>
              </w:rPr>
              <w:t xml:space="preserve">paslaugų </w:t>
            </w:r>
            <w:r w:rsidR="00A31687" w:rsidRPr="00C554D5">
              <w:rPr>
                <w:kern w:val="2"/>
                <w:szCs w:val="24"/>
              </w:rPr>
              <w:t>kainomis arba, jei tokios kainos neskelbiamos, tiekėjo pasiūlytomis, konkurencingomis ir rinką atitinkančiomis kainomis. Nenumatytų p</w:t>
            </w:r>
            <w:r w:rsidR="00A31687" w:rsidRPr="00C554D5">
              <w:rPr>
                <w:szCs w:val="24"/>
              </w:rPr>
              <w:t>aslaugų</w:t>
            </w:r>
            <w:r w:rsidR="00A31687" w:rsidRPr="00C554D5">
              <w:rPr>
                <w:kern w:val="2"/>
                <w:szCs w:val="24"/>
              </w:rPr>
              <w:t xml:space="preserve"> kaina su Pirkėju turi būti derinama iš anksto. Gavęs Tiekėjo pateiktas Nenumatytų </w:t>
            </w:r>
            <w:r w:rsidR="00A31687" w:rsidRPr="00C554D5">
              <w:rPr>
                <w:szCs w:val="24"/>
              </w:rPr>
              <w:t xml:space="preserve">paslaugų </w:t>
            </w:r>
            <w:r w:rsidR="00A31687" w:rsidRPr="00C554D5">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A31687" w:rsidRPr="00C554D5">
              <w:rPr>
                <w:szCs w:val="24"/>
              </w:rPr>
              <w:t>paslaugų</w:t>
            </w:r>
            <w:r w:rsidR="00A31687" w:rsidRPr="00C554D5">
              <w:rPr>
                <w:kern w:val="2"/>
                <w:szCs w:val="24"/>
              </w:rPr>
              <w:t xml:space="preserve"> kainos atitinka rinkos kainas. Nustačius, kad Tiekėjo pasiūlytos Nenumatytų </w:t>
            </w:r>
            <w:r w:rsidR="00A31687" w:rsidRPr="00C554D5">
              <w:rPr>
                <w:szCs w:val="24"/>
              </w:rPr>
              <w:t>paslaugų</w:t>
            </w:r>
            <w:r w:rsidR="00A31687" w:rsidRPr="00C554D5">
              <w:rPr>
                <w:kern w:val="2"/>
                <w:szCs w:val="24"/>
              </w:rPr>
              <w:t xml:space="preserve"> kainos yra didesnės nei rinkos, Pirkėjas prašo Tiekėjo jas sumažinti. Tiekėjui nesutikus sumažinti Nenumatytų </w:t>
            </w:r>
            <w:r w:rsidR="00A31687" w:rsidRPr="00C554D5">
              <w:rPr>
                <w:szCs w:val="24"/>
              </w:rPr>
              <w:t>paslaugų</w:t>
            </w:r>
            <w:r w:rsidR="00A31687" w:rsidRPr="00C554D5">
              <w:rPr>
                <w:kern w:val="2"/>
                <w:szCs w:val="24"/>
              </w:rPr>
              <w:t xml:space="preserve"> kainos iki rinkos kainos, Pirkėjas pasilieka teisę Nenumatytas </w:t>
            </w:r>
            <w:r w:rsidR="00A31687" w:rsidRPr="00C554D5">
              <w:rPr>
                <w:szCs w:val="24"/>
              </w:rPr>
              <w:t>paslaugas</w:t>
            </w:r>
            <w:r w:rsidR="00A31687" w:rsidRPr="00C554D5">
              <w:rPr>
                <w:kern w:val="2"/>
                <w:szCs w:val="24"/>
              </w:rPr>
              <w:t xml:space="preserve"> įsigyti atskiru pirkimu.</w:t>
            </w: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lastRenderedPageBreak/>
              <w:t>5.5. Atsiskaitymo su Tiekėju terminas ir tvarka</w:t>
            </w:r>
          </w:p>
        </w:tc>
        <w:tc>
          <w:tcPr>
            <w:tcW w:w="6441" w:type="dxa"/>
            <w:gridSpan w:val="2"/>
          </w:tcPr>
          <w:p w14:paraId="62C375EB" w14:textId="292078A3" w:rsidR="00A31687" w:rsidRPr="00B44955" w:rsidRDefault="00C44FF7" w:rsidP="00B9020F">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4DB12F19" w:rsidR="00A31687" w:rsidRPr="00B44955" w:rsidRDefault="00E0721D" w:rsidP="00B9020F">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r w:rsidR="00D0508F">
              <w:rPr>
                <w:kern w:val="2"/>
                <w:szCs w:val="24"/>
              </w:rPr>
              <w:t>įvykdžius Užsakymą sumokama visa Sutarties kaina.</w:t>
            </w:r>
            <w:r w:rsidR="00D0508F" w:rsidRPr="00C554D5">
              <w:rPr>
                <w:kern w:val="2"/>
                <w:szCs w:val="24"/>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21355947" w:rsidR="00DD6B08" w:rsidRPr="00B44955" w:rsidRDefault="00DD6B08" w:rsidP="00B9020F">
            <w:pPr>
              <w:jc w:val="both"/>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5E4FAFA8" w:rsidR="00A14778" w:rsidRPr="00B44955" w:rsidRDefault="00A14778" w:rsidP="00B9020F">
            <w:pPr>
              <w:jc w:val="both"/>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4F6DEA49" w:rsidR="008742D7" w:rsidRPr="0059673C" w:rsidRDefault="009C4DFE" w:rsidP="00EE1A19">
            <w:pPr>
              <w:jc w:val="both"/>
              <w:rPr>
                <w:kern w:val="2"/>
                <w:szCs w:val="24"/>
              </w:rPr>
            </w:pPr>
            <w:r>
              <w:rPr>
                <w:b/>
                <w:bCs/>
                <w:kern w:val="2"/>
                <w:szCs w:val="24"/>
              </w:rPr>
              <w:t>Netaikomas.</w:t>
            </w: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230F8981" w:rsidR="005B4805" w:rsidRPr="00D73449" w:rsidRDefault="00503036" w:rsidP="000B0757">
            <w:pPr>
              <w:rPr>
                <w:kern w:val="2"/>
                <w:szCs w:val="24"/>
              </w:rPr>
            </w:pPr>
            <w:r w:rsidRPr="00D73449">
              <w:rPr>
                <w:kern w:val="2"/>
                <w:szCs w:val="24"/>
              </w:rPr>
              <w:t>Netaikoma</w:t>
            </w: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10F4185" w14:textId="701D7A24" w:rsidR="005B4805" w:rsidRPr="00B44955" w:rsidRDefault="00242D7F" w:rsidP="00D73449">
            <w:pPr>
              <w:rPr>
                <w:kern w:val="2"/>
                <w:szCs w:val="24"/>
              </w:rPr>
            </w:pPr>
            <w:r w:rsidRPr="00242D7F">
              <w:rPr>
                <w:kern w:val="2"/>
                <w:szCs w:val="24"/>
              </w:rPr>
              <w:t>Netaikoma</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25B8BE0A" w:rsidR="00A3416B" w:rsidRPr="00B44955" w:rsidRDefault="00D27B00"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845E0F"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0A0A392A"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73449">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2184C44C" w:rsidR="004331E9" w:rsidRPr="00D14FA5" w:rsidRDefault="00B65571" w:rsidP="00D73449">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58773249" w:rsidR="006F0026" w:rsidRPr="00D73449" w:rsidRDefault="00D73449" w:rsidP="00D73449">
                <w:pPr>
                  <w:jc w:val="both"/>
                  <w:rPr>
                    <w:kern w:val="2"/>
                    <w:szCs w:val="24"/>
                  </w:rPr>
                </w:pPr>
                <w:r w:rsidRPr="00D73449">
                  <w:rPr>
                    <w:kern w:val="2"/>
                    <w:szCs w:val="24"/>
                  </w:rPr>
                  <w:t>Punktas netaikomas.</w:t>
                </w:r>
              </w:p>
            </w:sdtContent>
          </w:sdt>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E119DF">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 xml:space="preserve">uždelsia atsiskaityti už tinkamai Tiekėjo suteiktas kokybiškas Paslaugas per Sutartyje nurodytą terminą, Tiekėjas nuo kitos nei </w:t>
            </w:r>
            <w:r w:rsidRPr="00C554D5">
              <w:rPr>
                <w:kern w:val="2"/>
                <w:szCs w:val="24"/>
              </w:rPr>
              <w:lastRenderedPageBreak/>
              <w:t>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lastRenderedPageBreak/>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E119DF">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2298618C" w14:textId="5454A1F8" w:rsidR="006F0026" w:rsidRPr="00B44955" w:rsidRDefault="006F0026" w:rsidP="00E119DF">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845E0F">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845E0F">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845E0F">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845E0F">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lastRenderedPageBreak/>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0B815996" w:rsidR="00DA2295" w:rsidRPr="00656047" w:rsidRDefault="00D27B00" w:rsidP="000B0757">
            <w:pPr>
              <w:rPr>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73449" w:rsidRPr="00656047">
                  <w:rPr>
                    <w:kern w:val="2"/>
                    <w:szCs w:val="24"/>
                  </w:rPr>
                  <w:t>Punktas netaikomas.</w:t>
                </w:r>
              </w:sdtContent>
            </w:sdt>
          </w:p>
        </w:tc>
      </w:tr>
      <w:tr w:rsidR="006F0026" w:rsidRPr="00B44955" w14:paraId="567E63DC" w14:textId="77777777" w:rsidTr="00656047">
        <w:trPr>
          <w:trHeight w:val="1158"/>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23F7F13A" w:rsidR="006F0026" w:rsidRPr="00656047" w:rsidRDefault="00987472" w:rsidP="000B0757">
            <w:pPr>
              <w:rPr>
                <w:kern w:val="2"/>
                <w:szCs w:val="24"/>
              </w:rPr>
            </w:pPr>
            <w:r w:rsidRPr="00656047">
              <w:rPr>
                <w:kern w:val="2"/>
                <w:szCs w:val="24"/>
              </w:rPr>
              <w:t>Punktas netaikomas.</w:t>
            </w:r>
          </w:p>
        </w:tc>
      </w:tr>
      <w:tr w:rsidR="006F0026" w:rsidRPr="00B44955" w14:paraId="03FD3357" w14:textId="77777777" w:rsidTr="00C554D5">
        <w:trPr>
          <w:trHeight w:val="300"/>
        </w:trPr>
        <w:tc>
          <w:tcPr>
            <w:tcW w:w="3094" w:type="dxa"/>
            <w:gridSpan w:val="2"/>
          </w:tcPr>
          <w:p w14:paraId="49C9DDBE" w14:textId="77777777" w:rsidR="006F0026" w:rsidRPr="00656047" w:rsidRDefault="006F0026" w:rsidP="000B0757">
            <w:pPr>
              <w:rPr>
                <w:b/>
                <w:bCs/>
                <w:kern w:val="2"/>
                <w:szCs w:val="24"/>
              </w:rPr>
            </w:pPr>
            <w:r w:rsidRPr="0065604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656047"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1E8C2E87" w:rsidR="000E00F3" w:rsidRPr="00656047" w:rsidRDefault="00D73449" w:rsidP="000B0757">
                <w:pPr>
                  <w:rPr>
                    <w:kern w:val="2"/>
                    <w:szCs w:val="24"/>
                  </w:rPr>
                </w:pPr>
                <w:r w:rsidRPr="00656047">
                  <w:rPr>
                    <w:kern w:val="2"/>
                    <w:szCs w:val="24"/>
                  </w:rPr>
                  <w:t>Netaikoma.</w:t>
                </w:r>
              </w:p>
            </w:sdtContent>
          </w:sdt>
          <w:p w14:paraId="326E8034" w14:textId="77777777" w:rsidR="000E00F3" w:rsidRPr="00656047" w:rsidRDefault="000E00F3" w:rsidP="000B0757">
            <w:pPr>
              <w:rPr>
                <w:kern w:val="2"/>
                <w:szCs w:val="24"/>
              </w:rPr>
            </w:pPr>
          </w:p>
          <w:p w14:paraId="73FBF65D" w14:textId="7CAADA63" w:rsidR="006F0026" w:rsidRPr="00656047" w:rsidRDefault="006F0026" w:rsidP="000B0757">
            <w:pPr>
              <w:rPr>
                <w:kern w:val="2"/>
                <w:szCs w:val="24"/>
              </w:rPr>
            </w:pPr>
          </w:p>
          <w:p w14:paraId="2427382F" w14:textId="77777777" w:rsidR="006F0026" w:rsidRPr="00656047" w:rsidRDefault="006F0026" w:rsidP="000B0757">
            <w:pPr>
              <w:rPr>
                <w:szCs w:val="24"/>
              </w:rPr>
            </w:pPr>
          </w:p>
          <w:p w14:paraId="0FA33A38" w14:textId="6D78D644" w:rsidR="006F0026" w:rsidRPr="00656047" w:rsidRDefault="006F0026" w:rsidP="000B0757">
            <w:pPr>
              <w:rPr>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254ED58B" w:rsidR="00E33243" w:rsidRPr="00C554D5" w:rsidRDefault="00D73449"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7CC25071" w:rsidR="00D221C3" w:rsidRPr="00B44955" w:rsidRDefault="00D221C3" w:rsidP="00845E0F">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w:t>
            </w:r>
            <w:r w:rsidR="003D489B">
              <w:rPr>
                <w:color w:val="000000"/>
                <w:kern w:val="2"/>
                <w:szCs w:val="24"/>
              </w:rPr>
              <w:t> </w:t>
            </w:r>
            <w:r w:rsidRPr="00C554D5">
              <w:rPr>
                <w:color w:val="000000"/>
                <w:kern w:val="2"/>
                <w:szCs w:val="24"/>
              </w:rPr>
              <w:t>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lastRenderedPageBreak/>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6BA59DDC"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w:t>
            </w:r>
            <w:r w:rsidR="003D489B">
              <w:rPr>
                <w:kern w:val="2"/>
                <w:szCs w:val="24"/>
              </w:rPr>
              <w:t> </w:t>
            </w:r>
            <w:r w:rsidRPr="00C554D5">
              <w:rPr>
                <w:kern w:val="2"/>
                <w:szCs w:val="24"/>
              </w:rPr>
              <w:t>000</w:t>
            </w:r>
            <w:r w:rsidR="003D489B">
              <w:rPr>
                <w:kern w:val="2"/>
                <w:szCs w:val="24"/>
              </w:rPr>
              <w:t> </w:t>
            </w:r>
            <w:r w:rsidRPr="00C554D5">
              <w:rPr>
                <w:kern w:val="2"/>
                <w:szCs w:val="24"/>
              </w:rPr>
              <w:t>(trys tūkstančiai) Eur suma (jeigu Sutarties kaina neviršija 3</w:t>
            </w:r>
            <w:r w:rsidR="003D489B">
              <w:rPr>
                <w:kern w:val="2"/>
                <w:szCs w:val="24"/>
              </w:rPr>
              <w:t> </w:t>
            </w:r>
            <w:r w:rsidRPr="00C554D5">
              <w:rPr>
                <w:kern w:val="2"/>
                <w:szCs w:val="24"/>
              </w:rPr>
              <w:t>000 (trijų tūkstančių) Eur sumos).</w:t>
            </w:r>
          </w:p>
          <w:p w14:paraId="7523E8F4" w14:textId="4BA5F1B0"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w:t>
            </w:r>
            <w:r w:rsidR="003D489B">
              <w:rPr>
                <w:kern w:val="2"/>
                <w:szCs w:val="24"/>
              </w:rPr>
              <w:t> </w:t>
            </w:r>
            <w:r w:rsidRPr="00C554D5">
              <w:rPr>
                <w:kern w:val="2"/>
                <w:szCs w:val="24"/>
              </w:rPr>
              <w:t>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51D03DE7" w:rsidR="006F0026" w:rsidRPr="00D73449" w:rsidRDefault="00217E26" w:rsidP="00D73449">
            <w:pPr>
              <w:jc w:val="both"/>
              <w:rPr>
                <w:color w:val="0070C0"/>
                <w:kern w:val="2"/>
                <w:szCs w:val="24"/>
              </w:rPr>
            </w:pPr>
            <w:r>
              <w:rPr>
                <w:color w:val="0070C0"/>
                <w:kern w:val="2"/>
                <w:szCs w:val="24"/>
              </w:rPr>
              <w:t>N</w:t>
            </w:r>
            <w:r w:rsidR="005E475C" w:rsidRPr="00DD7771">
              <w:rPr>
                <w:color w:val="0070C0"/>
                <w:kern w:val="2"/>
                <w:szCs w:val="24"/>
              </w:rPr>
              <w:t xml:space="preserve">etaikomas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4F2D985B" w:rsidR="006F0026" w:rsidRPr="00D73449" w:rsidRDefault="00217E26" w:rsidP="00D73449">
            <w:pPr>
              <w:jc w:val="both"/>
              <w:rPr>
                <w:color w:val="0070C0"/>
                <w:kern w:val="2"/>
                <w:szCs w:val="24"/>
              </w:rPr>
            </w:pPr>
            <w:r w:rsidRPr="00DD7771">
              <w:rPr>
                <w:color w:val="0070C0"/>
                <w:kern w:val="2"/>
                <w:szCs w:val="24"/>
              </w:rPr>
              <w:t xml:space="preserve">Netaikoma </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505644A" w:rsidR="00162BEA" w:rsidRPr="00BE19D2" w:rsidRDefault="00162BEA" w:rsidP="00E119DF">
            <w:pPr>
              <w:jc w:val="both"/>
              <w:rPr>
                <w:kern w:val="2"/>
                <w:szCs w:val="24"/>
              </w:rPr>
            </w:pPr>
            <w:r w:rsidRPr="00BE19D2">
              <w:rPr>
                <w:kern w:val="2"/>
                <w:szCs w:val="24"/>
              </w:rPr>
              <w:t>1</w:t>
            </w:r>
            <w:r w:rsidR="001D0E07" w:rsidRPr="00BE19D2">
              <w:rPr>
                <w:kern w:val="2"/>
                <w:szCs w:val="24"/>
              </w:rPr>
              <w:t>1</w:t>
            </w:r>
            <w:r w:rsidRPr="00BE19D2">
              <w:rPr>
                <w:kern w:val="2"/>
                <w:szCs w:val="24"/>
              </w:rPr>
              <w:t>.1.1.</w:t>
            </w:r>
            <w:r w:rsidR="00762250">
              <w:rPr>
                <w:kern w:val="2"/>
                <w:szCs w:val="24"/>
              </w:rPr>
              <w:t xml:space="preserve"> Sutartis įsigalioja ir Paslaugos pradedamos teikti nuo</w:t>
            </w:r>
            <w:r w:rsidR="00762250" w:rsidRPr="00762250">
              <w:rPr>
                <w:rFonts w:ascii="Segoe UI" w:hAnsi="Segoe UI" w:cs="Segoe UI"/>
                <w:sz w:val="18"/>
                <w:szCs w:val="18"/>
              </w:rPr>
              <w:t xml:space="preserve"> </w:t>
            </w:r>
            <w:r w:rsidR="00FC7002">
              <w:rPr>
                <w:rFonts w:ascii="Segoe UI" w:hAnsi="Segoe UI" w:cs="Segoe UI"/>
                <w:sz w:val="18"/>
                <w:szCs w:val="18"/>
              </w:rPr>
              <w:br/>
            </w:r>
            <w:r w:rsidR="00762250" w:rsidRPr="00762250">
              <w:rPr>
                <w:kern w:val="2"/>
                <w:szCs w:val="24"/>
              </w:rPr>
              <w:t>2026</w:t>
            </w:r>
            <w:r w:rsidR="00762250">
              <w:rPr>
                <w:kern w:val="2"/>
                <w:szCs w:val="24"/>
              </w:rPr>
              <w:t xml:space="preserve"> m. spalio </w:t>
            </w:r>
            <w:r w:rsidR="00762250" w:rsidRPr="00762250">
              <w:rPr>
                <w:kern w:val="2"/>
                <w:szCs w:val="24"/>
              </w:rPr>
              <w:t>3</w:t>
            </w:r>
            <w:r w:rsidR="00762250">
              <w:rPr>
                <w:kern w:val="2"/>
                <w:szCs w:val="24"/>
              </w:rPr>
              <w:t xml:space="preserve"> d.</w:t>
            </w:r>
          </w:p>
          <w:p w14:paraId="55A34F5A" w14:textId="167C7482" w:rsidR="00162BEA" w:rsidRPr="00BE19D2" w:rsidRDefault="00162BEA" w:rsidP="00845E0F">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3B505C">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06479783" w:rsidR="00F767B5" w:rsidRPr="00E779A6" w:rsidRDefault="00F767B5" w:rsidP="00D73449">
            <w:pPr>
              <w:rPr>
                <w:kern w:val="2"/>
                <w:szCs w:val="24"/>
                <w:lang w:val="en-US"/>
              </w:rPr>
            </w:pPr>
            <w:r w:rsidRPr="00F767B5">
              <w:rPr>
                <w:kern w:val="2"/>
                <w:szCs w:val="24"/>
              </w:rPr>
              <w:t>Netaikoma</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845E0F">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1751F025" w14:textId="4F74B752" w:rsidR="00601B00" w:rsidRPr="00B44955" w:rsidRDefault="00C32259" w:rsidP="00845E0F">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845E0F">
            <w:pPr>
              <w:jc w:val="both"/>
              <w:rPr>
                <w:rFonts w:eastAsia="Arial"/>
                <w:kern w:val="2"/>
                <w:szCs w:val="24"/>
              </w:rPr>
            </w:pPr>
            <w:r w:rsidRPr="00C554D5">
              <w:rPr>
                <w:kern w:val="2"/>
                <w:szCs w:val="24"/>
              </w:rPr>
              <w:t>12.2.1. jeigu Tiekėjas nevykdo prisiimtų įsipareigojimų už Sutartyje nustatytą Sutarties kainą / įkainius;</w:t>
            </w:r>
          </w:p>
          <w:p w14:paraId="5B27909F" w14:textId="3F45B088" w:rsidR="00601B00" w:rsidRPr="00C554D5" w:rsidRDefault="00601B00" w:rsidP="00845E0F">
            <w:pPr>
              <w:jc w:val="both"/>
              <w:rPr>
                <w:kern w:val="2"/>
                <w:szCs w:val="24"/>
              </w:rPr>
            </w:pPr>
            <w:r w:rsidRPr="00C554D5">
              <w:rPr>
                <w:szCs w:val="24"/>
              </w:rPr>
              <w:t>12.2.2</w:t>
            </w:r>
            <w:r w:rsidR="00845E0F">
              <w:rPr>
                <w:kern w:val="2"/>
                <w:szCs w:val="24"/>
              </w:rPr>
              <w:t>.</w:t>
            </w:r>
            <w:r w:rsidRPr="00C554D5">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w:t>
            </w:r>
            <w:r w:rsidRPr="00C554D5">
              <w:rPr>
                <w:kern w:val="2"/>
                <w:szCs w:val="24"/>
              </w:rPr>
              <w:lastRenderedPageBreak/>
              <w:t>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1FFF8096" w:rsidR="00601B00" w:rsidRPr="00C554D5" w:rsidRDefault="00601B00" w:rsidP="00E119DF">
            <w:pPr>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3</w:t>
            </w:r>
            <w:r w:rsidRPr="00C554D5">
              <w:rPr>
                <w:rFonts w:eastAsia="Arial"/>
                <w:kern w:val="2"/>
                <w:szCs w:val="24"/>
                <w:lang w:val="lt"/>
              </w:rPr>
              <w:t>. jeigu Tiekėjas nesilaiko Sutartyje nustatytų Paslaugų teikimo terminų 2 (du) kartus iš eilės arba vėluoja suteikti Paslaugas daugiau nei</w:t>
            </w:r>
            <w:r w:rsidR="007D03E3">
              <w:rPr>
                <w:rFonts w:eastAsia="Arial"/>
                <w:kern w:val="2"/>
                <w:szCs w:val="24"/>
                <w:lang w:val="lt"/>
              </w:rPr>
              <w:t xml:space="preserve"> </w:t>
            </w:r>
            <w:r w:rsidR="00FC7002">
              <w:rPr>
                <w:rFonts w:eastAsia="Arial"/>
                <w:kern w:val="2"/>
                <w:szCs w:val="24"/>
                <w:lang w:val="lt"/>
              </w:rPr>
              <w:t>1 mėn.</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1A7EA1ED" w:rsidR="00601B00" w:rsidRPr="00C554D5" w:rsidRDefault="00601B00" w:rsidP="00E119DF">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4EA854D4" w:rsidR="00601B00" w:rsidRPr="00C554D5" w:rsidRDefault="00601B00" w:rsidP="00E119DF">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2383EFCA" w:rsidR="00601B00" w:rsidRPr="00C554D5" w:rsidRDefault="00601B00" w:rsidP="00E119DF">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338E5428" w14:textId="2C1CB3F9" w:rsidR="00601B00" w:rsidRPr="00C554D5" w:rsidRDefault="00601B00" w:rsidP="00E119DF">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7</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9E9BDE2" w:rsidR="00601B00" w:rsidRPr="00C554D5" w:rsidRDefault="00601B00" w:rsidP="00E119DF">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8</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30A2665B" w:rsidR="00601B00" w:rsidRPr="00C554D5" w:rsidRDefault="00601B00" w:rsidP="00845E0F">
            <w:pPr>
              <w:jc w:val="both"/>
              <w:rPr>
                <w:rFonts w:eastAsia="Arial"/>
                <w:kern w:val="2"/>
                <w:szCs w:val="24"/>
                <w:lang w:val="lt"/>
              </w:rPr>
            </w:pPr>
            <w:r w:rsidRPr="00C554D5">
              <w:rPr>
                <w:rFonts w:eastAsia="Arial"/>
                <w:kern w:val="2"/>
                <w:szCs w:val="24"/>
                <w:lang w:val="lt"/>
              </w:rPr>
              <w:t>12.2.</w:t>
            </w:r>
            <w:r w:rsidR="00845E0F">
              <w:rPr>
                <w:rFonts w:eastAsia="Arial"/>
                <w:kern w:val="2"/>
                <w:szCs w:val="24"/>
                <w:lang w:val="lt"/>
              </w:rPr>
              <w:t>9</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284B4A40" w:rsidR="00601B00" w:rsidRPr="00C554D5" w:rsidRDefault="00601B00" w:rsidP="00845E0F">
            <w:pPr>
              <w:jc w:val="both"/>
              <w:rPr>
                <w:kern w:val="2"/>
                <w:szCs w:val="24"/>
                <w:shd w:val="clear" w:color="auto" w:fill="FFFFFF"/>
              </w:rPr>
            </w:pPr>
            <w:r w:rsidRPr="00C554D5">
              <w:rPr>
                <w:rFonts w:eastAsia="Arial"/>
                <w:kern w:val="2"/>
                <w:szCs w:val="24"/>
                <w:lang w:val="lt"/>
              </w:rPr>
              <w:t>12.2.1</w:t>
            </w:r>
            <w:r w:rsidR="00845E0F">
              <w:rPr>
                <w:rFonts w:eastAsia="Arial"/>
                <w:kern w:val="2"/>
                <w:szCs w:val="24"/>
                <w:lang w:val="lt"/>
              </w:rPr>
              <w:t>0</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6EF5CE83" w:rsidR="00601B00" w:rsidRPr="00C554D5" w:rsidRDefault="00601B00" w:rsidP="00845E0F">
            <w:pPr>
              <w:jc w:val="both"/>
              <w:rPr>
                <w:rFonts w:eastAsia="Arial"/>
                <w:kern w:val="2"/>
                <w:szCs w:val="24"/>
                <w:lang w:val="lt"/>
              </w:rPr>
            </w:pPr>
            <w:r w:rsidRPr="00C554D5">
              <w:rPr>
                <w:rFonts w:eastAsia="Arial"/>
                <w:kern w:val="2"/>
                <w:szCs w:val="24"/>
                <w:lang w:val="lt"/>
              </w:rPr>
              <w:t>12.2.1</w:t>
            </w:r>
            <w:r w:rsidR="00845E0F">
              <w:rPr>
                <w:rFonts w:eastAsia="Arial"/>
                <w:kern w:val="2"/>
                <w:szCs w:val="24"/>
                <w:lang w:val="lt"/>
              </w:rPr>
              <w:t>1</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731DEB97" w:rsidR="009A51EE" w:rsidRPr="00C554D5" w:rsidRDefault="00375398" w:rsidP="00845E0F">
            <w:pPr>
              <w:jc w:val="both"/>
              <w:rPr>
                <w:rFonts w:eastAsia="Arial"/>
                <w:kern w:val="2"/>
                <w:szCs w:val="24"/>
                <w:lang w:val="lt"/>
              </w:rPr>
            </w:pPr>
            <w:r w:rsidRPr="00C554D5">
              <w:rPr>
                <w:rFonts w:eastAsia="Arial"/>
                <w:kern w:val="2"/>
                <w:szCs w:val="24"/>
                <w:lang w:val="lt"/>
              </w:rPr>
              <w:t>12.2.1</w:t>
            </w:r>
            <w:r w:rsidR="00845E0F">
              <w:rPr>
                <w:rFonts w:eastAsia="Arial"/>
                <w:kern w:val="2"/>
                <w:szCs w:val="24"/>
                <w:lang w:val="lt"/>
              </w:rPr>
              <w:t>2</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3973F869" w:rsidR="00802CDC" w:rsidRPr="00C554D5" w:rsidRDefault="00375398" w:rsidP="00845E0F">
            <w:pPr>
              <w:jc w:val="both"/>
              <w:rPr>
                <w:rFonts w:eastAsia="Arial"/>
                <w:kern w:val="2"/>
                <w:szCs w:val="24"/>
              </w:rPr>
            </w:pPr>
            <w:r w:rsidRPr="00C554D5">
              <w:rPr>
                <w:rFonts w:eastAsia="Arial"/>
                <w:kern w:val="2"/>
                <w:szCs w:val="24"/>
              </w:rPr>
              <w:t>12.2.1</w:t>
            </w:r>
            <w:r w:rsidR="00845E0F">
              <w:rPr>
                <w:rFonts w:eastAsia="Arial"/>
                <w:kern w:val="2"/>
                <w:szCs w:val="24"/>
              </w:rPr>
              <w:t>3</w:t>
            </w:r>
            <w:r w:rsidRPr="00C554D5">
              <w:rPr>
                <w:rFonts w:eastAsia="Arial"/>
                <w:kern w:val="2"/>
                <w:szCs w:val="24"/>
              </w:rPr>
              <w:t xml:space="preserve">.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3204B12" w:rsidR="00375398" w:rsidRPr="00C554D5" w:rsidRDefault="00802CDC" w:rsidP="00845E0F">
            <w:pPr>
              <w:jc w:val="both"/>
              <w:rPr>
                <w:rFonts w:eastAsia="Arial"/>
                <w:kern w:val="2"/>
                <w:szCs w:val="24"/>
              </w:rPr>
            </w:pPr>
            <w:r w:rsidRPr="00C554D5">
              <w:rPr>
                <w:rFonts w:eastAsia="Arial"/>
                <w:kern w:val="2"/>
                <w:szCs w:val="24"/>
              </w:rPr>
              <w:t>12.2.1</w:t>
            </w:r>
            <w:r w:rsidR="00845E0F">
              <w:rPr>
                <w:rFonts w:eastAsia="Arial"/>
                <w:kern w:val="2"/>
                <w:szCs w:val="24"/>
              </w:rPr>
              <w:t>4</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w:t>
            </w:r>
            <w:r w:rsidR="006828E5" w:rsidRPr="00C554D5">
              <w:rPr>
                <w:rFonts w:eastAsia="Arial"/>
                <w:kern w:val="2"/>
                <w:szCs w:val="24"/>
              </w:rPr>
              <w:lastRenderedPageBreak/>
              <w:t>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289DA78C" w:rsidR="00601B00" w:rsidRPr="006F3EDD" w:rsidRDefault="00601B00" w:rsidP="000B0757">
            <w:pPr>
              <w:jc w:val="center"/>
              <w:rPr>
                <w:kern w:val="2"/>
                <w:szCs w:val="24"/>
              </w:rPr>
            </w:pPr>
            <w:r w:rsidRPr="006F3EDD">
              <w:rPr>
                <w:b/>
                <w:kern w:val="2"/>
                <w:szCs w:val="24"/>
              </w:rPr>
              <w:lastRenderedPageBreak/>
              <w:t>13. APLINKOS APSAUGOS IR SOCIALINIAI KRITERIJAI</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46F794CD" w14:textId="2FCF3DE4" w:rsidR="007668F2" w:rsidRPr="00B6546B" w:rsidRDefault="007668F2" w:rsidP="007668F2">
            <w:pPr>
              <w:jc w:val="both"/>
              <w:rPr>
                <w:kern w:val="2"/>
                <w:szCs w:val="24"/>
              </w:rPr>
            </w:pPr>
            <w:r>
              <w:rPr>
                <w:kern w:val="2"/>
                <w:szCs w:val="24"/>
              </w:rPr>
              <w:t xml:space="preserve">13.1.1. </w:t>
            </w:r>
            <w:r w:rsidRPr="00B6546B">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4.3 papunkčiu.</w:t>
            </w:r>
          </w:p>
          <w:p w14:paraId="5F655B08" w14:textId="4DDF0065" w:rsidR="007668F2" w:rsidRPr="00E779A6" w:rsidRDefault="007668F2" w:rsidP="007668F2">
            <w:pPr>
              <w:jc w:val="both"/>
              <w:rPr>
                <w:color w:val="0070C0"/>
                <w:kern w:val="2"/>
                <w:szCs w:val="24"/>
              </w:rPr>
            </w:pPr>
            <w:r>
              <w:rPr>
                <w:kern w:val="2"/>
                <w:szCs w:val="24"/>
              </w:rPr>
              <w:t xml:space="preserve">13.1.2. </w:t>
            </w:r>
            <w:r w:rsidRPr="00B6546B">
              <w:rPr>
                <w:kern w:val="2"/>
                <w:szCs w:val="24"/>
              </w:rPr>
              <w:t>Nustačius, kad Tiekėjas šiame papunktyje nustatyto kriterijaus nesilaiko, Tiekėjui taikoma Specialiųjų sąlygų 9.5 punkte nurodyto dydžio bauda.</w:t>
            </w: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095EAEA7" w14:textId="7D105D51" w:rsidR="005A3FC7" w:rsidRPr="00213A14" w:rsidRDefault="005A3FC7" w:rsidP="005A3FC7">
            <w:pPr>
              <w:jc w:val="both"/>
              <w:rPr>
                <w:kern w:val="2"/>
                <w:shd w:val="clear" w:color="auto" w:fill="FFFFFF"/>
              </w:rPr>
            </w:pPr>
            <w:r>
              <w:rPr>
                <w:i/>
                <w:iCs/>
                <w:color w:val="0070C0"/>
                <w:kern w:val="2"/>
                <w:szCs w:val="24"/>
              </w:rPr>
              <w:t xml:space="preserve"> </w:t>
            </w:r>
            <w:r w:rsidRPr="00213A14">
              <w:rPr>
                <w:kern w:val="2"/>
                <w:shd w:val="clear" w:color="auto" w:fill="FFFFFF"/>
              </w:rPr>
              <w:t>13.</w:t>
            </w:r>
            <w:r>
              <w:rPr>
                <w:kern w:val="2"/>
                <w:shd w:val="clear" w:color="auto" w:fill="FFFFFF"/>
              </w:rPr>
              <w:t>2</w:t>
            </w:r>
            <w:r w:rsidRPr="00213A14">
              <w:rPr>
                <w:kern w:val="2"/>
                <w:shd w:val="clear" w:color="auto" w:fill="FFFFFF"/>
              </w:rPr>
              <w:t xml:space="preserve">.1. Socialiniai kriterijai nurodyti </w:t>
            </w:r>
            <w:r>
              <w:rPr>
                <w:kern w:val="2"/>
                <w:shd w:val="clear" w:color="auto" w:fill="FFFFFF"/>
              </w:rPr>
              <w:t xml:space="preserve">Tiekėjo </w:t>
            </w:r>
            <w:r w:rsidRPr="00213A14">
              <w:rPr>
                <w:kern w:val="2"/>
                <w:shd w:val="clear" w:color="auto" w:fill="FFFFFF"/>
              </w:rPr>
              <w:t>pasiūlyme.</w:t>
            </w:r>
          </w:p>
          <w:p w14:paraId="11A4B621" w14:textId="7554918C" w:rsidR="00601B00" w:rsidRPr="00B44955" w:rsidRDefault="005A3FC7" w:rsidP="00845E0F">
            <w:pPr>
              <w:jc w:val="both"/>
              <w:rPr>
                <w:color w:val="0070C0"/>
                <w:kern w:val="2"/>
                <w:szCs w:val="24"/>
              </w:rPr>
            </w:pPr>
            <w:r w:rsidRPr="00213A14">
              <w:rPr>
                <w:kern w:val="2"/>
                <w:shd w:val="clear" w:color="auto" w:fill="FFFFFF"/>
              </w:rPr>
              <w:t>13.</w:t>
            </w:r>
            <w:r>
              <w:rPr>
                <w:kern w:val="2"/>
                <w:shd w:val="clear" w:color="auto" w:fill="FFFFFF"/>
              </w:rPr>
              <w:t>2</w:t>
            </w:r>
            <w:r w:rsidRPr="00213A14">
              <w:rPr>
                <w:kern w:val="2"/>
                <w:shd w:val="clear" w:color="auto" w:fill="FFFFFF"/>
              </w:rPr>
              <w:t xml:space="preserve">.2. </w:t>
            </w:r>
            <w:r w:rsidRPr="00213A14" w:rsidDel="001F2431">
              <w:rPr>
                <w:kern w:val="2"/>
                <w:shd w:val="clear" w:color="auto" w:fill="FFFFFF"/>
              </w:rPr>
              <w:t>Nustačius, kad Tiekėjas šiame papunktyje nustatyt</w:t>
            </w:r>
            <w:r w:rsidRPr="00213A14">
              <w:rPr>
                <w:kern w:val="2"/>
                <w:shd w:val="clear" w:color="auto" w:fill="FFFFFF"/>
              </w:rPr>
              <w:t>ų</w:t>
            </w:r>
            <w:r w:rsidRPr="00213A14" w:rsidDel="001F2431">
              <w:rPr>
                <w:kern w:val="2"/>
                <w:shd w:val="clear" w:color="auto" w:fill="FFFFFF"/>
              </w:rPr>
              <w:t xml:space="preserve"> kriterijų nesilaiko, Tiekėjui taikoma Specialiųjų sąlygų 9.5</w:t>
            </w:r>
            <w:r w:rsidRPr="00213A14">
              <w:rPr>
                <w:kern w:val="2"/>
                <w:shd w:val="clear" w:color="auto" w:fill="FFFFFF"/>
              </w:rPr>
              <w:t> </w:t>
            </w:r>
            <w:r w:rsidRPr="00213A14" w:rsidDel="001F2431">
              <w:rPr>
                <w:kern w:val="2"/>
                <w:shd w:val="clear" w:color="auto" w:fill="FFFFFF"/>
              </w:rPr>
              <w:t>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w:t>
            </w:r>
            <w:r w:rsidR="00F300CD" w:rsidRPr="00F300CD">
              <w:rPr>
                <w:kern w:val="2"/>
                <w:szCs w:val="24"/>
              </w:rPr>
              <w:lastRenderedPageBreak/>
              <w:t xml:space="preserve">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6CE17456" w14:textId="1070744F"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 xml:space="preserve">papildymas dėl antikorupcinės veiklos </w:t>
            </w:r>
            <w:r w:rsidRPr="00C554D5">
              <w:rPr>
                <w:b/>
                <w:bCs/>
                <w:kern w:val="2"/>
                <w:szCs w:val="24"/>
              </w:rPr>
              <w:lastRenderedPageBreak/>
              <w:t>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lastRenderedPageBreak/>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1"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2"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5AF35584" w:rsidR="00E95298" w:rsidRPr="00E779A6" w:rsidRDefault="00D27B0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E779A6">
                  <w:rPr>
                    <w:kern w:val="2"/>
                    <w:szCs w:val="24"/>
                  </w:rPr>
                  <w:t>Punktas netaikomas.</w:t>
                </w:r>
              </w:sdtContent>
            </w:sdt>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13F03CBC" w:rsidR="00E95298" w:rsidRPr="00B44955" w:rsidDel="004A3F14" w:rsidRDefault="00D27B00" w:rsidP="00E779A6">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E779A6">
                  <w:rPr>
                    <w:kern w:val="2"/>
                    <w:szCs w:val="24"/>
                  </w:rPr>
                  <w:t>Punktas netaikomas.</w:t>
                </w:r>
              </w:sdtContent>
            </w:sdt>
            <w:r w:rsidR="00E95298" w:rsidRPr="00C554D5">
              <w:rPr>
                <w:kern w:val="2"/>
                <w:szCs w:val="24"/>
              </w:rPr>
              <w:t xml:space="preserve"> </w:t>
            </w: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72A0619E" w:rsidR="00E95298" w:rsidRPr="00C554D5" w:rsidRDefault="00E95298" w:rsidP="000B0757">
            <w:pPr>
              <w:rPr>
                <w:kern w:val="2"/>
                <w:szCs w:val="24"/>
              </w:rPr>
            </w:pPr>
            <w:r w:rsidRPr="00C554D5">
              <w:rPr>
                <w:kern w:val="2"/>
                <w:szCs w:val="24"/>
              </w:rPr>
              <w:t>Pirkimo dokumentai, jų patikslinimai ir paaiškinimai</w:t>
            </w:r>
            <w:r w:rsidR="00845E0F">
              <w:rPr>
                <w:kern w:val="2"/>
                <w:szCs w:val="24"/>
              </w:rPr>
              <w:t>,</w:t>
            </w:r>
            <w:r w:rsidRPr="00C554D5">
              <w:rPr>
                <w:kern w:val="2"/>
                <w:szCs w:val="24"/>
              </w:rPr>
              <w:t xml:space="preserve">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00E47764" w:rsidRPr="00C554D5">
                  <w:rPr>
                    <w:rStyle w:val="PlaceholderText"/>
                    <w:rFonts w:eastAsiaTheme="majorEastAsia"/>
                    <w:i/>
                    <w:iCs/>
                    <w:szCs w:val="24"/>
                    <w:highlight w:val="lightGray"/>
                  </w:rPr>
                  <w:t>Click or tap here to enter text.</w:t>
                </w:r>
              </w:sdtContent>
            </w:sdt>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9A3EA8" w:rsidRPr="00B44955" w14:paraId="0DBC1B03" w14:textId="77777777">
        <w:trPr>
          <w:trHeight w:val="300"/>
        </w:trPr>
        <w:tc>
          <w:tcPr>
            <w:tcW w:w="3058" w:type="dxa"/>
          </w:tcPr>
          <w:p w14:paraId="3141E07C" w14:textId="5E29FA5C" w:rsidR="009A3EA8" w:rsidRPr="00B44955" w:rsidRDefault="009A3EA8" w:rsidP="009A3EA8">
            <w:pPr>
              <w:jc w:val="center"/>
              <w:rPr>
                <w:b/>
                <w:kern w:val="2"/>
                <w:szCs w:val="24"/>
              </w:rPr>
            </w:pPr>
            <w:r w:rsidRPr="00B44955">
              <w:rPr>
                <w:b/>
                <w:kern w:val="2"/>
                <w:szCs w:val="24"/>
              </w:rPr>
              <w:t>15.4. Priedas Nr. 5</w:t>
            </w:r>
          </w:p>
        </w:tc>
        <w:tc>
          <w:tcPr>
            <w:tcW w:w="6477" w:type="dxa"/>
            <w:gridSpan w:val="3"/>
          </w:tcPr>
          <w:p w14:paraId="474DC645" w14:textId="1ECDA8D3" w:rsidR="009A3EA8" w:rsidRPr="00B44955" w:rsidRDefault="009A3EA8" w:rsidP="009A3EA8">
            <w:pPr>
              <w:rPr>
                <w:b/>
                <w:kern w:val="2"/>
                <w:szCs w:val="24"/>
              </w:rPr>
            </w:pPr>
            <w:r w:rsidRPr="000E7AFF">
              <w:rPr>
                <w:bCs/>
                <w:kern w:val="2"/>
                <w:szCs w:val="24"/>
              </w:rPr>
              <w:t>Bendrosios sutarties sąlygos</w:t>
            </w:r>
          </w:p>
        </w:tc>
      </w:tr>
      <w:tr w:rsidR="009A3EA8" w:rsidRPr="00B44955" w14:paraId="70215AA6" w14:textId="77777777">
        <w:tc>
          <w:tcPr>
            <w:tcW w:w="9535" w:type="dxa"/>
            <w:gridSpan w:val="4"/>
          </w:tcPr>
          <w:p w14:paraId="3FAD22EB" w14:textId="77777777" w:rsidR="009A3EA8" w:rsidRPr="00B44955" w:rsidRDefault="009A3EA8" w:rsidP="009A3EA8">
            <w:pPr>
              <w:jc w:val="center"/>
              <w:rPr>
                <w:b/>
                <w:kern w:val="2"/>
                <w:szCs w:val="24"/>
              </w:rPr>
            </w:pPr>
            <w:r w:rsidRPr="00B44955">
              <w:rPr>
                <w:b/>
                <w:kern w:val="2"/>
                <w:szCs w:val="24"/>
              </w:rPr>
              <w:t>16. ŠALIŲ ATSTOVŲ PARAŠAI</w:t>
            </w:r>
          </w:p>
        </w:tc>
      </w:tr>
      <w:tr w:rsidR="009A3EA8" w:rsidRPr="00B44955" w14:paraId="2F3A26B7" w14:textId="77777777">
        <w:tc>
          <w:tcPr>
            <w:tcW w:w="5224" w:type="dxa"/>
            <w:gridSpan w:val="3"/>
          </w:tcPr>
          <w:p w14:paraId="4A9F84DF" w14:textId="77777777" w:rsidR="009A3EA8" w:rsidRPr="00B44955" w:rsidRDefault="009A3EA8" w:rsidP="009A3EA8">
            <w:pPr>
              <w:jc w:val="center"/>
              <w:rPr>
                <w:b/>
                <w:kern w:val="2"/>
                <w:szCs w:val="24"/>
              </w:rPr>
            </w:pPr>
            <w:r w:rsidRPr="00B44955">
              <w:rPr>
                <w:b/>
                <w:kern w:val="2"/>
                <w:szCs w:val="24"/>
              </w:rPr>
              <w:t>PIRKĖJAS</w:t>
            </w:r>
          </w:p>
        </w:tc>
        <w:tc>
          <w:tcPr>
            <w:tcW w:w="4311" w:type="dxa"/>
          </w:tcPr>
          <w:p w14:paraId="64B92E82" w14:textId="77777777" w:rsidR="009A3EA8" w:rsidRPr="00B44955" w:rsidRDefault="009A3EA8" w:rsidP="009A3EA8">
            <w:pPr>
              <w:jc w:val="center"/>
              <w:rPr>
                <w:b/>
                <w:kern w:val="2"/>
                <w:szCs w:val="24"/>
              </w:rPr>
            </w:pPr>
            <w:r w:rsidRPr="00B44955">
              <w:rPr>
                <w:b/>
                <w:kern w:val="2"/>
                <w:szCs w:val="24"/>
              </w:rPr>
              <w:t>TIEKĖJAS</w:t>
            </w:r>
          </w:p>
        </w:tc>
      </w:tr>
      <w:tr w:rsidR="009A3EA8" w:rsidRPr="00B44955" w14:paraId="46F755C1" w14:textId="77777777">
        <w:tc>
          <w:tcPr>
            <w:tcW w:w="5224" w:type="dxa"/>
            <w:gridSpan w:val="3"/>
          </w:tcPr>
          <w:p w14:paraId="64EC0D20" w14:textId="77777777" w:rsidR="009A3EA8" w:rsidRPr="00B44955" w:rsidRDefault="009A3EA8" w:rsidP="009A3EA8">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9A3EA8" w:rsidRPr="00B44955" w:rsidRDefault="009A3EA8" w:rsidP="009A3EA8">
            <w:pPr>
              <w:jc w:val="center"/>
              <w:rPr>
                <w:b/>
                <w:kern w:val="2"/>
                <w:szCs w:val="24"/>
              </w:rPr>
            </w:pPr>
            <w:r w:rsidRPr="00B44955">
              <w:rPr>
                <w:color w:val="4472C4"/>
                <w:kern w:val="2"/>
                <w:szCs w:val="24"/>
              </w:rPr>
              <w:t>(nurodomos atstovo pareigos, vardas, pavardė)</w:t>
            </w:r>
          </w:p>
        </w:tc>
      </w:tr>
    </w:tbl>
    <w:p w14:paraId="1DF4BD80" w14:textId="777584DC" w:rsidR="00621FB9" w:rsidRPr="00B44955" w:rsidRDefault="00397627" w:rsidP="00F80380">
      <w:pPr>
        <w:tabs>
          <w:tab w:val="left" w:pos="5400"/>
        </w:tabs>
        <w:jc w:val="center"/>
        <w:textAlignment w:val="center"/>
        <w:rPr>
          <w:szCs w:val="24"/>
        </w:rPr>
      </w:pPr>
      <w:r w:rsidRPr="00B44955">
        <w:rPr>
          <w:b/>
          <w:bCs/>
          <w:szCs w:val="24"/>
        </w:rPr>
        <w:t>______________</w:t>
      </w:r>
    </w:p>
    <w:sectPr w:rsidR="00621FB9" w:rsidRPr="00B44955"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38C22" w14:textId="77777777" w:rsidR="00D27B00" w:rsidRDefault="00D27B00" w:rsidP="00FC7002">
      <w:r>
        <w:separator/>
      </w:r>
    </w:p>
  </w:endnote>
  <w:endnote w:type="continuationSeparator" w:id="0">
    <w:p w14:paraId="6A958F82" w14:textId="77777777" w:rsidR="00D27B00" w:rsidRDefault="00D27B00" w:rsidP="00FC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39FF9" w14:textId="77777777" w:rsidR="00D27B00" w:rsidRDefault="00D27B00" w:rsidP="00FC7002">
      <w:r>
        <w:separator/>
      </w:r>
    </w:p>
  </w:footnote>
  <w:footnote w:type="continuationSeparator" w:id="0">
    <w:p w14:paraId="3536120D" w14:textId="77777777" w:rsidR="00D27B00" w:rsidRDefault="00D27B00" w:rsidP="00FC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14121" w14:textId="6F9D726F" w:rsidR="00FC7002" w:rsidRDefault="00FC70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61BD" w14:textId="26715956" w:rsidR="00FC7002" w:rsidRDefault="00FC70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1436" w14:textId="352F03CE" w:rsidR="00FC7002" w:rsidRDefault="00FC70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6FD"/>
    <w:rsid w:val="000B2E55"/>
    <w:rsid w:val="000B3CAD"/>
    <w:rsid w:val="000B7A8E"/>
    <w:rsid w:val="000C29DF"/>
    <w:rsid w:val="000C5CC2"/>
    <w:rsid w:val="000D4E76"/>
    <w:rsid w:val="000D577F"/>
    <w:rsid w:val="000E00F3"/>
    <w:rsid w:val="000E2289"/>
    <w:rsid w:val="000E4ADA"/>
    <w:rsid w:val="000E59DE"/>
    <w:rsid w:val="000E7AFF"/>
    <w:rsid w:val="000F1450"/>
    <w:rsid w:val="000F5848"/>
    <w:rsid w:val="000F6A9E"/>
    <w:rsid w:val="00100133"/>
    <w:rsid w:val="0010778A"/>
    <w:rsid w:val="00110DD1"/>
    <w:rsid w:val="0012000E"/>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1F04"/>
    <w:rsid w:val="00207359"/>
    <w:rsid w:val="00213E16"/>
    <w:rsid w:val="00214245"/>
    <w:rsid w:val="0021763F"/>
    <w:rsid w:val="00217E26"/>
    <w:rsid w:val="0022334F"/>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644"/>
    <w:rsid w:val="002C7B8B"/>
    <w:rsid w:val="002D252F"/>
    <w:rsid w:val="002D29D1"/>
    <w:rsid w:val="002E6F77"/>
    <w:rsid w:val="002F3473"/>
    <w:rsid w:val="002F5CBF"/>
    <w:rsid w:val="00300217"/>
    <w:rsid w:val="00305B7A"/>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47E8"/>
    <w:rsid w:val="00367107"/>
    <w:rsid w:val="00371AD7"/>
    <w:rsid w:val="00375398"/>
    <w:rsid w:val="00383492"/>
    <w:rsid w:val="0038627A"/>
    <w:rsid w:val="00386CBD"/>
    <w:rsid w:val="00396345"/>
    <w:rsid w:val="00397627"/>
    <w:rsid w:val="003A5A06"/>
    <w:rsid w:val="003A6EEF"/>
    <w:rsid w:val="003B0044"/>
    <w:rsid w:val="003B505C"/>
    <w:rsid w:val="003D16DF"/>
    <w:rsid w:val="003D1847"/>
    <w:rsid w:val="003D489B"/>
    <w:rsid w:val="003E44DE"/>
    <w:rsid w:val="003F0C3B"/>
    <w:rsid w:val="003F1400"/>
    <w:rsid w:val="00403AF3"/>
    <w:rsid w:val="00403CB9"/>
    <w:rsid w:val="004051F1"/>
    <w:rsid w:val="004111E5"/>
    <w:rsid w:val="00412EAB"/>
    <w:rsid w:val="00421ED5"/>
    <w:rsid w:val="00423236"/>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06F7"/>
    <w:rsid w:val="00542B22"/>
    <w:rsid w:val="00543CB0"/>
    <w:rsid w:val="00544872"/>
    <w:rsid w:val="00564210"/>
    <w:rsid w:val="00564651"/>
    <w:rsid w:val="005740DE"/>
    <w:rsid w:val="00575C4B"/>
    <w:rsid w:val="00580373"/>
    <w:rsid w:val="00581163"/>
    <w:rsid w:val="005819C3"/>
    <w:rsid w:val="00582CF4"/>
    <w:rsid w:val="00586681"/>
    <w:rsid w:val="0059673C"/>
    <w:rsid w:val="005A1D92"/>
    <w:rsid w:val="005A3FC7"/>
    <w:rsid w:val="005A60C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4459"/>
    <w:rsid w:val="0062513C"/>
    <w:rsid w:val="00627024"/>
    <w:rsid w:val="006311A2"/>
    <w:rsid w:val="00634C02"/>
    <w:rsid w:val="00644221"/>
    <w:rsid w:val="00650CF4"/>
    <w:rsid w:val="006519AD"/>
    <w:rsid w:val="00654D9D"/>
    <w:rsid w:val="00654F15"/>
    <w:rsid w:val="00656047"/>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26A4C"/>
    <w:rsid w:val="00732720"/>
    <w:rsid w:val="00734410"/>
    <w:rsid w:val="00735502"/>
    <w:rsid w:val="007420C2"/>
    <w:rsid w:val="00742795"/>
    <w:rsid w:val="00742851"/>
    <w:rsid w:val="00750BD5"/>
    <w:rsid w:val="0075443F"/>
    <w:rsid w:val="00762250"/>
    <w:rsid w:val="007639FF"/>
    <w:rsid w:val="0076584B"/>
    <w:rsid w:val="007668F2"/>
    <w:rsid w:val="00767892"/>
    <w:rsid w:val="0077300D"/>
    <w:rsid w:val="00781CF2"/>
    <w:rsid w:val="00786B13"/>
    <w:rsid w:val="00791CC2"/>
    <w:rsid w:val="00794B26"/>
    <w:rsid w:val="007A5758"/>
    <w:rsid w:val="007C4D86"/>
    <w:rsid w:val="007D03E3"/>
    <w:rsid w:val="007D4612"/>
    <w:rsid w:val="007D7849"/>
    <w:rsid w:val="007E256B"/>
    <w:rsid w:val="007E40D6"/>
    <w:rsid w:val="007F3FF4"/>
    <w:rsid w:val="007F5E0D"/>
    <w:rsid w:val="00802CDC"/>
    <w:rsid w:val="00804D98"/>
    <w:rsid w:val="008218F1"/>
    <w:rsid w:val="00823A87"/>
    <w:rsid w:val="00840B40"/>
    <w:rsid w:val="00840B66"/>
    <w:rsid w:val="00841E68"/>
    <w:rsid w:val="00845E0F"/>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A7695"/>
    <w:rsid w:val="008B05EE"/>
    <w:rsid w:val="008B3E9C"/>
    <w:rsid w:val="008B6824"/>
    <w:rsid w:val="008C09EA"/>
    <w:rsid w:val="008C56E0"/>
    <w:rsid w:val="008C5885"/>
    <w:rsid w:val="008C7780"/>
    <w:rsid w:val="008D62A3"/>
    <w:rsid w:val="008D6BD6"/>
    <w:rsid w:val="008E2036"/>
    <w:rsid w:val="008E6843"/>
    <w:rsid w:val="008E7465"/>
    <w:rsid w:val="00912E25"/>
    <w:rsid w:val="009169F6"/>
    <w:rsid w:val="00917F2F"/>
    <w:rsid w:val="00922908"/>
    <w:rsid w:val="00923B43"/>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3EA8"/>
    <w:rsid w:val="009A51EE"/>
    <w:rsid w:val="009A7EB7"/>
    <w:rsid w:val="009C2207"/>
    <w:rsid w:val="009C4DFE"/>
    <w:rsid w:val="009C7832"/>
    <w:rsid w:val="009D3014"/>
    <w:rsid w:val="009E2956"/>
    <w:rsid w:val="009F0B02"/>
    <w:rsid w:val="009F0F67"/>
    <w:rsid w:val="009F543A"/>
    <w:rsid w:val="00A07300"/>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A43F2"/>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1CA"/>
    <w:rsid w:val="00B14E68"/>
    <w:rsid w:val="00B27FF9"/>
    <w:rsid w:val="00B30F49"/>
    <w:rsid w:val="00B359D1"/>
    <w:rsid w:val="00B35FA4"/>
    <w:rsid w:val="00B36459"/>
    <w:rsid w:val="00B374D1"/>
    <w:rsid w:val="00B41880"/>
    <w:rsid w:val="00B42878"/>
    <w:rsid w:val="00B44955"/>
    <w:rsid w:val="00B45326"/>
    <w:rsid w:val="00B535DA"/>
    <w:rsid w:val="00B54C96"/>
    <w:rsid w:val="00B65571"/>
    <w:rsid w:val="00B723CC"/>
    <w:rsid w:val="00B72A63"/>
    <w:rsid w:val="00B774C2"/>
    <w:rsid w:val="00B77B4F"/>
    <w:rsid w:val="00B8234A"/>
    <w:rsid w:val="00B863ED"/>
    <w:rsid w:val="00B9020F"/>
    <w:rsid w:val="00B90FE9"/>
    <w:rsid w:val="00BA5E35"/>
    <w:rsid w:val="00BC2E8B"/>
    <w:rsid w:val="00BC37FB"/>
    <w:rsid w:val="00BC3BD8"/>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0404"/>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3CE4"/>
    <w:rsid w:val="00CD46EA"/>
    <w:rsid w:val="00CE1CF2"/>
    <w:rsid w:val="00CF339C"/>
    <w:rsid w:val="00CF5435"/>
    <w:rsid w:val="00CF6F0B"/>
    <w:rsid w:val="00CF6FFC"/>
    <w:rsid w:val="00D02CC6"/>
    <w:rsid w:val="00D037FD"/>
    <w:rsid w:val="00D03C9F"/>
    <w:rsid w:val="00D0508F"/>
    <w:rsid w:val="00D14A79"/>
    <w:rsid w:val="00D14FA5"/>
    <w:rsid w:val="00D20114"/>
    <w:rsid w:val="00D221C3"/>
    <w:rsid w:val="00D27B00"/>
    <w:rsid w:val="00D33FBF"/>
    <w:rsid w:val="00D45B63"/>
    <w:rsid w:val="00D517BA"/>
    <w:rsid w:val="00D53607"/>
    <w:rsid w:val="00D574DE"/>
    <w:rsid w:val="00D6012D"/>
    <w:rsid w:val="00D64FAB"/>
    <w:rsid w:val="00D73449"/>
    <w:rsid w:val="00D73546"/>
    <w:rsid w:val="00D750C9"/>
    <w:rsid w:val="00D75190"/>
    <w:rsid w:val="00D848F1"/>
    <w:rsid w:val="00D85BFB"/>
    <w:rsid w:val="00D86C8E"/>
    <w:rsid w:val="00D92374"/>
    <w:rsid w:val="00D9280E"/>
    <w:rsid w:val="00D96E26"/>
    <w:rsid w:val="00DA2295"/>
    <w:rsid w:val="00DA2802"/>
    <w:rsid w:val="00DA3354"/>
    <w:rsid w:val="00DA5082"/>
    <w:rsid w:val="00DA5707"/>
    <w:rsid w:val="00DB2989"/>
    <w:rsid w:val="00DB333D"/>
    <w:rsid w:val="00DB47CD"/>
    <w:rsid w:val="00DB5015"/>
    <w:rsid w:val="00DC1297"/>
    <w:rsid w:val="00DD05D1"/>
    <w:rsid w:val="00DD3FEA"/>
    <w:rsid w:val="00DD4F76"/>
    <w:rsid w:val="00DD6B08"/>
    <w:rsid w:val="00DD7771"/>
    <w:rsid w:val="00DE0F05"/>
    <w:rsid w:val="00DF44C5"/>
    <w:rsid w:val="00E00CC1"/>
    <w:rsid w:val="00E01F86"/>
    <w:rsid w:val="00E0721D"/>
    <w:rsid w:val="00E119DF"/>
    <w:rsid w:val="00E17BD6"/>
    <w:rsid w:val="00E202F6"/>
    <w:rsid w:val="00E20CED"/>
    <w:rsid w:val="00E229BC"/>
    <w:rsid w:val="00E22EA9"/>
    <w:rsid w:val="00E3210C"/>
    <w:rsid w:val="00E33243"/>
    <w:rsid w:val="00E3530B"/>
    <w:rsid w:val="00E37DA7"/>
    <w:rsid w:val="00E47764"/>
    <w:rsid w:val="00E47C79"/>
    <w:rsid w:val="00E63E4B"/>
    <w:rsid w:val="00E64067"/>
    <w:rsid w:val="00E779A6"/>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E1A19"/>
    <w:rsid w:val="00EF0498"/>
    <w:rsid w:val="00EF2823"/>
    <w:rsid w:val="00F0071D"/>
    <w:rsid w:val="00F12C04"/>
    <w:rsid w:val="00F12E57"/>
    <w:rsid w:val="00F145F6"/>
    <w:rsid w:val="00F14F22"/>
    <w:rsid w:val="00F20711"/>
    <w:rsid w:val="00F26A43"/>
    <w:rsid w:val="00F300CD"/>
    <w:rsid w:val="00F32D60"/>
    <w:rsid w:val="00F33E05"/>
    <w:rsid w:val="00F34091"/>
    <w:rsid w:val="00F34E9A"/>
    <w:rsid w:val="00F45810"/>
    <w:rsid w:val="00F52355"/>
    <w:rsid w:val="00F626EF"/>
    <w:rsid w:val="00F6314F"/>
    <w:rsid w:val="00F64086"/>
    <w:rsid w:val="00F73B9D"/>
    <w:rsid w:val="00F74A97"/>
    <w:rsid w:val="00F75DBE"/>
    <w:rsid w:val="00F7650F"/>
    <w:rsid w:val="00F767B5"/>
    <w:rsid w:val="00F768F4"/>
    <w:rsid w:val="00F76D50"/>
    <w:rsid w:val="00F80380"/>
    <w:rsid w:val="00F80D17"/>
    <w:rsid w:val="00F90D6E"/>
    <w:rsid w:val="00F92383"/>
    <w:rsid w:val="00FA06AA"/>
    <w:rsid w:val="00FA31B2"/>
    <w:rsid w:val="00FA44CF"/>
    <w:rsid w:val="00FB0141"/>
    <w:rsid w:val="00FB24FA"/>
    <w:rsid w:val="00FB4BFC"/>
    <w:rsid w:val="00FC14EA"/>
    <w:rsid w:val="00FC7002"/>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5274B"/>
    <w:rsid w:val="00092789"/>
    <w:rsid w:val="000A067C"/>
    <w:rsid w:val="000B26FD"/>
    <w:rsid w:val="000F6A9E"/>
    <w:rsid w:val="00122FF0"/>
    <w:rsid w:val="00145C2D"/>
    <w:rsid w:val="00190317"/>
    <w:rsid w:val="001B5498"/>
    <w:rsid w:val="002170B0"/>
    <w:rsid w:val="002537F1"/>
    <w:rsid w:val="00274551"/>
    <w:rsid w:val="002939A1"/>
    <w:rsid w:val="002C7AB1"/>
    <w:rsid w:val="002E6F77"/>
    <w:rsid w:val="002F0845"/>
    <w:rsid w:val="002F449F"/>
    <w:rsid w:val="00300217"/>
    <w:rsid w:val="0034099F"/>
    <w:rsid w:val="003A52E8"/>
    <w:rsid w:val="004111E5"/>
    <w:rsid w:val="005406F7"/>
    <w:rsid w:val="005740DE"/>
    <w:rsid w:val="005A60C2"/>
    <w:rsid w:val="005B578A"/>
    <w:rsid w:val="005D64F3"/>
    <w:rsid w:val="00734410"/>
    <w:rsid w:val="007E59B3"/>
    <w:rsid w:val="007F3FF4"/>
    <w:rsid w:val="00840B66"/>
    <w:rsid w:val="008811EA"/>
    <w:rsid w:val="008A6EF3"/>
    <w:rsid w:val="008A7695"/>
    <w:rsid w:val="008D658C"/>
    <w:rsid w:val="008D6BD6"/>
    <w:rsid w:val="008E5A02"/>
    <w:rsid w:val="008E7465"/>
    <w:rsid w:val="00920539"/>
    <w:rsid w:val="00962926"/>
    <w:rsid w:val="0098149D"/>
    <w:rsid w:val="00AE7640"/>
    <w:rsid w:val="00AF6D20"/>
    <w:rsid w:val="00B54C96"/>
    <w:rsid w:val="00B72A63"/>
    <w:rsid w:val="00BC3BD8"/>
    <w:rsid w:val="00C11BCE"/>
    <w:rsid w:val="00C27723"/>
    <w:rsid w:val="00CC0D64"/>
    <w:rsid w:val="00CC36B4"/>
    <w:rsid w:val="00D011B0"/>
    <w:rsid w:val="00D33FBF"/>
    <w:rsid w:val="00D61858"/>
    <w:rsid w:val="00D93074"/>
    <w:rsid w:val="00DB2989"/>
    <w:rsid w:val="00DE0388"/>
    <w:rsid w:val="00E1370D"/>
    <w:rsid w:val="00E229BC"/>
    <w:rsid w:val="00E3530B"/>
    <w:rsid w:val="00E615FE"/>
    <w:rsid w:val="00E64067"/>
    <w:rsid w:val="00F12E5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94</TotalTime>
  <Pages>12</Pages>
  <Words>3363</Words>
  <Characters>23378</Characters>
  <Application>Microsoft Office Word</Application>
  <DocSecurity>0</DocSecurity>
  <Lines>730</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26471</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26</cp:revision>
  <dcterms:created xsi:type="dcterms:W3CDTF">2026-05-28T13:48:00Z</dcterms:created>
  <dcterms:modified xsi:type="dcterms:W3CDTF">2026-06-11T09:54:00Z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